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23" w:rsidRPr="002C3923" w:rsidRDefault="002C3923" w:rsidP="002C392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2C3923">
        <w:rPr>
          <w:rFonts w:ascii="Tahoma" w:eastAsia="Times New Roman" w:hAnsi="Tahoma" w:cs="Tahoma"/>
          <w:b/>
          <w:bCs/>
          <w:sz w:val="28"/>
          <w:szCs w:val="28"/>
          <w:lang w:eastAsia="lt-LT"/>
        </w:rPr>
        <w:t xml:space="preserve">Seimo narių Rimos Baškienės, Antano </w:t>
      </w:r>
      <w:proofErr w:type="spellStart"/>
      <w:r w:rsidRPr="002C3923">
        <w:rPr>
          <w:rFonts w:ascii="Tahoma" w:eastAsia="Times New Roman" w:hAnsi="Tahoma" w:cs="Tahoma"/>
          <w:b/>
          <w:bCs/>
          <w:sz w:val="28"/>
          <w:szCs w:val="28"/>
          <w:lang w:eastAsia="lt-LT"/>
        </w:rPr>
        <w:t>Bauros</w:t>
      </w:r>
      <w:proofErr w:type="spellEnd"/>
      <w:r w:rsidRPr="002C3923">
        <w:rPr>
          <w:rFonts w:ascii="Tahoma" w:eastAsia="Times New Roman" w:hAnsi="Tahoma" w:cs="Tahoma"/>
          <w:b/>
          <w:bCs/>
          <w:sz w:val="28"/>
          <w:szCs w:val="28"/>
          <w:lang w:eastAsia="lt-LT"/>
        </w:rPr>
        <w:t xml:space="preserve"> ir </w:t>
      </w:r>
      <w:proofErr w:type="spellStart"/>
      <w:r w:rsidRPr="002C3923">
        <w:rPr>
          <w:rFonts w:ascii="Tahoma" w:eastAsia="Times New Roman" w:hAnsi="Tahoma" w:cs="Tahoma"/>
          <w:b/>
          <w:bCs/>
          <w:sz w:val="28"/>
          <w:szCs w:val="28"/>
          <w:lang w:eastAsia="lt-LT"/>
        </w:rPr>
        <w:t>Konstanto</w:t>
      </w:r>
      <w:proofErr w:type="spellEnd"/>
      <w:r w:rsidRPr="002C3923">
        <w:rPr>
          <w:rFonts w:ascii="Tahoma" w:eastAsia="Times New Roman" w:hAnsi="Tahoma" w:cs="Tahoma"/>
          <w:b/>
          <w:bCs/>
          <w:sz w:val="28"/>
          <w:szCs w:val="28"/>
          <w:lang w:eastAsia="lt-LT"/>
        </w:rPr>
        <w:t xml:space="preserve"> Ramelio pranešimas: ar per ateinančius rinkimus merus rinksime tiesiogiai?</w:t>
      </w:r>
    </w:p>
    <w:p w:rsidR="002C3923" w:rsidRPr="002C3923" w:rsidRDefault="002C3923" w:rsidP="002C3923">
      <w:pPr>
        <w:spacing w:after="0" w:line="240" w:lineRule="auto"/>
        <w:rPr>
          <w:rFonts w:ascii="Tahoma" w:eastAsia="Times New Roman" w:hAnsi="Tahoma" w:cs="Tahoma"/>
          <w:sz w:val="14"/>
          <w:szCs w:val="14"/>
          <w:lang w:eastAsia="lt-LT"/>
        </w:rPr>
      </w:pP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2010 m. sausio 21 d. pranešimas VIR</w:t>
      </w: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 </w:t>
      </w: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 xml:space="preserve">Seimo nariai Rima Baškienė, Antanas </w:t>
      </w:r>
      <w:proofErr w:type="spellStart"/>
      <w:r w:rsidRPr="002C3923">
        <w:rPr>
          <w:rFonts w:ascii="Times New Roman" w:eastAsia="Times New Roman" w:hAnsi="Times New Roman" w:cs="Times New Roman"/>
          <w:sz w:val="24"/>
          <w:szCs w:val="24"/>
          <w:lang w:eastAsia="lt-LT"/>
        </w:rPr>
        <w:t>Baura</w:t>
      </w:r>
      <w:proofErr w:type="spellEnd"/>
      <w:r w:rsidRPr="002C3923">
        <w:rPr>
          <w:rFonts w:ascii="Times New Roman" w:eastAsia="Times New Roman" w:hAnsi="Times New Roman" w:cs="Times New Roman"/>
          <w:sz w:val="24"/>
          <w:szCs w:val="24"/>
          <w:lang w:eastAsia="lt-LT"/>
        </w:rPr>
        <w:t xml:space="preserve"> ir Konstantas Ramelis, atstovaujantys Lietuvos valstiečių liaudininkų sąjungai (LVLS), susitikę su partijos deleguotais savivaldybių merais, nutarė pasiūlyti Seimui iki kitais metais vyksiančių Savivaldybių tarybų rinkimų pagaliau priimti tiesioginius merų rinkimus įteisinančias pataisas ir įvykdyti visų Lietuvos partijų duotą pažadą rinkėjams. </w:t>
      </w: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 </w:t>
      </w: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Kaip pabrėžė LVLS vicepirmininkas ir Ignalinos meras Bronis Ropė, „tiesioginiai mero rinkimai yra populiarus šūkis, tačiau kai pradedama galvoti kaip tai bus įgyvendinta – atsiranda begalė variantų iš kurių toli gražu ne visi yra racionalūs, tačiau tai neturi tapti pagrindu nuolat atidėti tiesioginių mero rinkimų įteisinimą“.</w:t>
      </w: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 </w:t>
      </w:r>
    </w:p>
    <w:p w:rsidR="002C3923" w:rsidRPr="002C3923" w:rsidRDefault="002C3923" w:rsidP="002C3923">
      <w:pPr>
        <w:spacing w:before="100" w:beforeAutospacing="1" w:after="100" w:afterAutospacing="1" w:line="240" w:lineRule="auto"/>
        <w:rPr>
          <w:rFonts w:ascii="Tahoma" w:eastAsia="Times New Roman" w:hAnsi="Tahoma" w:cs="Tahoma"/>
          <w:sz w:val="14"/>
          <w:szCs w:val="14"/>
          <w:lang w:eastAsia="lt-LT"/>
        </w:rPr>
      </w:pPr>
      <w:r w:rsidRPr="002C3923">
        <w:rPr>
          <w:rFonts w:ascii="Tahoma" w:eastAsia="Times New Roman" w:hAnsi="Tahoma" w:cs="Tahoma"/>
          <w:sz w:val="14"/>
          <w:szCs w:val="14"/>
          <w:lang w:eastAsia="lt-LT"/>
        </w:rPr>
        <w:t xml:space="preserve">Iš šiuo metu Vyriausybės siūlomų variantų, valstiečiai liaudininkai pasisako už modelį pagal kurį meras yra savivaldybės tarybos vadovas, o ne „vienvaldis administratorius“. Meras privalo stiprinti savivaldos autoritetą, politiškai kontroliuoti pavaldžių valdininkų darbą, </w:t>
      </w:r>
      <w:proofErr w:type="spellStart"/>
      <w:r w:rsidRPr="002C3923">
        <w:rPr>
          <w:rFonts w:ascii="Tahoma" w:eastAsia="Times New Roman" w:hAnsi="Tahoma" w:cs="Tahoma"/>
          <w:sz w:val="14"/>
          <w:szCs w:val="14"/>
          <w:lang w:eastAsia="lt-LT"/>
        </w:rPr>
        <w:t>t.y</w:t>
      </w:r>
      <w:proofErr w:type="spellEnd"/>
      <w:r w:rsidRPr="002C3923">
        <w:rPr>
          <w:rFonts w:ascii="Tahoma" w:eastAsia="Times New Roman" w:hAnsi="Tahoma" w:cs="Tahoma"/>
          <w:sz w:val="14"/>
          <w:szCs w:val="14"/>
          <w:lang w:eastAsia="lt-LT"/>
        </w:rPr>
        <w:t xml:space="preserve"> būti maksimaliai </w:t>
      </w:r>
      <w:proofErr w:type="spellStart"/>
      <w:r w:rsidRPr="002C3923">
        <w:rPr>
          <w:rFonts w:ascii="Tahoma" w:eastAsia="Times New Roman" w:hAnsi="Tahoma" w:cs="Tahoma"/>
          <w:sz w:val="14"/>
          <w:szCs w:val="14"/>
          <w:lang w:eastAsia="lt-LT"/>
        </w:rPr>
        <w:t>atskaitingas</w:t>
      </w:r>
      <w:proofErr w:type="spellEnd"/>
      <w:r w:rsidRPr="002C3923">
        <w:rPr>
          <w:rFonts w:ascii="Tahoma" w:eastAsia="Times New Roman" w:hAnsi="Tahoma" w:cs="Tahoma"/>
          <w:sz w:val="14"/>
          <w:szCs w:val="14"/>
          <w:lang w:eastAsia="lt-LT"/>
        </w:rPr>
        <w:t xml:space="preserve"> rinkėjams. Tačiau meras neturi koncentruoti savo rankose visos vykdomosios valdžios rajone ar mieste, nes tokiu atveju silpnėtų savivaldybės tarybos vaidmuo, kurią sudaro skirtingas gyventojų grupes atstovaujančios partijos.</w:t>
      </w: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 </w:t>
      </w:r>
    </w:p>
    <w:p w:rsidR="002C3923" w:rsidRPr="002C3923" w:rsidRDefault="002C3923" w:rsidP="002C39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C3923">
        <w:rPr>
          <w:rFonts w:ascii="Times New Roman" w:eastAsia="Times New Roman" w:hAnsi="Times New Roman" w:cs="Times New Roman"/>
          <w:sz w:val="24"/>
          <w:szCs w:val="24"/>
          <w:lang w:eastAsia="lt-LT"/>
        </w:rPr>
        <w:t>Kviečiame visas partijas ne tik deklaruoti pritarimą šiai reformai, bet ir aktyviais veiksmais įgyvendinti gyventojams duotą pažadą.</w:t>
      </w:r>
    </w:p>
    <w:p w:rsidR="002C3923" w:rsidRPr="002C3923" w:rsidRDefault="002C3923" w:rsidP="002C3923">
      <w:pPr>
        <w:spacing w:before="100" w:beforeAutospacing="1" w:after="100" w:afterAutospacing="1" w:line="240" w:lineRule="auto"/>
        <w:rPr>
          <w:rFonts w:ascii="Times New Roman" w:eastAsia="Times New Roman" w:hAnsi="Times New Roman" w:cs="Times New Roman"/>
          <w:sz w:val="24"/>
          <w:szCs w:val="24"/>
          <w:lang w:eastAsia="lt-LT"/>
        </w:rPr>
      </w:pPr>
      <w:r w:rsidRPr="002C3923">
        <w:rPr>
          <w:rFonts w:ascii="Times New Roman" w:eastAsia="Times New Roman" w:hAnsi="Times New Roman" w:cs="Times New Roman"/>
          <w:i/>
          <w:iCs/>
          <w:sz w:val="24"/>
          <w:szCs w:val="24"/>
          <w:lang w:eastAsia="lt-LT"/>
        </w:rPr>
        <w:t> </w:t>
      </w:r>
    </w:p>
    <w:p w:rsidR="002C3923" w:rsidRPr="002C3923" w:rsidRDefault="002C3923" w:rsidP="002C3923">
      <w:pPr>
        <w:spacing w:before="100" w:beforeAutospacing="1" w:after="100" w:afterAutospacing="1" w:line="240" w:lineRule="auto"/>
        <w:rPr>
          <w:rFonts w:ascii="Times New Roman" w:eastAsia="Times New Roman" w:hAnsi="Times New Roman" w:cs="Times New Roman"/>
          <w:sz w:val="24"/>
          <w:szCs w:val="24"/>
          <w:lang w:eastAsia="lt-LT"/>
        </w:rPr>
      </w:pPr>
      <w:r w:rsidRPr="002C3923">
        <w:rPr>
          <w:rFonts w:ascii="Times New Roman" w:eastAsia="Times New Roman" w:hAnsi="Times New Roman" w:cs="Times New Roman"/>
          <w:i/>
          <w:iCs/>
          <w:sz w:val="24"/>
          <w:szCs w:val="24"/>
          <w:lang w:eastAsia="lt-LT"/>
        </w:rPr>
        <w:t>Seimo narė Rima Baškienė, tel. 239 6654</w:t>
      </w:r>
    </w:p>
    <w:p w:rsidR="002C3923" w:rsidRPr="002C3923" w:rsidRDefault="002C3923" w:rsidP="002C3923">
      <w:pPr>
        <w:spacing w:before="100" w:beforeAutospacing="1" w:after="100" w:afterAutospacing="1" w:line="240" w:lineRule="auto"/>
        <w:rPr>
          <w:rFonts w:ascii="Times New Roman" w:eastAsia="Times New Roman" w:hAnsi="Times New Roman" w:cs="Times New Roman"/>
          <w:sz w:val="24"/>
          <w:szCs w:val="24"/>
          <w:lang w:eastAsia="lt-LT"/>
        </w:rPr>
      </w:pPr>
      <w:r w:rsidRPr="002C3923">
        <w:rPr>
          <w:rFonts w:ascii="Times New Roman" w:eastAsia="Times New Roman" w:hAnsi="Times New Roman" w:cs="Times New Roman"/>
          <w:i/>
          <w:iCs/>
          <w:sz w:val="24"/>
          <w:szCs w:val="24"/>
          <w:lang w:eastAsia="lt-LT"/>
        </w:rPr>
        <w:t> </w:t>
      </w:r>
    </w:p>
    <w:p w:rsidR="002C3923" w:rsidRPr="002C3923" w:rsidRDefault="002C3923" w:rsidP="002C3923">
      <w:pPr>
        <w:spacing w:before="100" w:beforeAutospacing="1" w:after="100" w:afterAutospacing="1" w:line="240" w:lineRule="auto"/>
        <w:rPr>
          <w:rFonts w:ascii="Times New Roman" w:eastAsia="Times New Roman" w:hAnsi="Times New Roman" w:cs="Times New Roman"/>
          <w:sz w:val="24"/>
          <w:szCs w:val="24"/>
          <w:lang w:eastAsia="lt-LT"/>
        </w:rPr>
      </w:pPr>
      <w:r w:rsidRPr="002C3923">
        <w:rPr>
          <w:rFonts w:ascii="Times New Roman" w:eastAsia="Times New Roman" w:hAnsi="Times New Roman" w:cs="Times New Roman"/>
          <w:i/>
          <w:iCs/>
          <w:sz w:val="24"/>
          <w:szCs w:val="24"/>
          <w:lang w:eastAsia="lt-LT"/>
        </w:rPr>
        <w:t xml:space="preserve">Seimo narys Antanas </w:t>
      </w:r>
      <w:proofErr w:type="spellStart"/>
      <w:r w:rsidRPr="002C3923">
        <w:rPr>
          <w:rFonts w:ascii="Times New Roman" w:eastAsia="Times New Roman" w:hAnsi="Times New Roman" w:cs="Times New Roman"/>
          <w:i/>
          <w:iCs/>
          <w:sz w:val="24"/>
          <w:szCs w:val="24"/>
          <w:lang w:eastAsia="lt-LT"/>
        </w:rPr>
        <w:t>Baura</w:t>
      </w:r>
      <w:proofErr w:type="spellEnd"/>
      <w:r w:rsidRPr="002C3923">
        <w:rPr>
          <w:rFonts w:ascii="Times New Roman" w:eastAsia="Times New Roman" w:hAnsi="Times New Roman" w:cs="Times New Roman"/>
          <w:i/>
          <w:iCs/>
          <w:sz w:val="24"/>
          <w:szCs w:val="24"/>
          <w:lang w:eastAsia="lt-LT"/>
        </w:rPr>
        <w:t>, tel. 239 6957</w:t>
      </w:r>
    </w:p>
    <w:p w:rsidR="002C3923" w:rsidRPr="002C3923" w:rsidRDefault="002C3923" w:rsidP="002C3923">
      <w:pPr>
        <w:spacing w:before="100" w:beforeAutospacing="1" w:after="100" w:afterAutospacing="1" w:line="240" w:lineRule="auto"/>
        <w:rPr>
          <w:rFonts w:ascii="Times New Roman" w:eastAsia="Times New Roman" w:hAnsi="Times New Roman" w:cs="Times New Roman"/>
          <w:sz w:val="24"/>
          <w:szCs w:val="24"/>
          <w:lang w:eastAsia="lt-LT"/>
        </w:rPr>
      </w:pPr>
      <w:r w:rsidRPr="002C3923">
        <w:rPr>
          <w:rFonts w:ascii="Times New Roman" w:eastAsia="Times New Roman" w:hAnsi="Times New Roman" w:cs="Times New Roman"/>
          <w:i/>
          <w:iCs/>
          <w:sz w:val="24"/>
          <w:szCs w:val="24"/>
          <w:lang w:eastAsia="lt-LT"/>
        </w:rPr>
        <w:t> </w:t>
      </w:r>
    </w:p>
    <w:p w:rsidR="002C3923" w:rsidRPr="002C3923" w:rsidRDefault="002C3923" w:rsidP="002C3923">
      <w:pPr>
        <w:spacing w:before="100" w:beforeAutospacing="1" w:after="100" w:afterAutospacing="1" w:line="240" w:lineRule="auto"/>
        <w:rPr>
          <w:rFonts w:ascii="Times New Roman" w:eastAsia="Times New Roman" w:hAnsi="Times New Roman" w:cs="Times New Roman"/>
          <w:sz w:val="24"/>
          <w:szCs w:val="24"/>
          <w:lang w:eastAsia="lt-LT"/>
        </w:rPr>
      </w:pPr>
      <w:r w:rsidRPr="002C3923">
        <w:rPr>
          <w:rFonts w:ascii="Times New Roman" w:eastAsia="Times New Roman" w:hAnsi="Times New Roman" w:cs="Times New Roman"/>
          <w:i/>
          <w:iCs/>
          <w:sz w:val="24"/>
          <w:szCs w:val="24"/>
          <w:lang w:eastAsia="lt-LT"/>
        </w:rPr>
        <w:t>Seimo narys Konstantas Ramelis, tel. 239 6733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23"/>
    <w:rsid w:val="00180626"/>
    <w:rsid w:val="002C3923"/>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C392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C3923"/>
    <w:rPr>
      <w:rFonts w:ascii="Tahoma" w:eastAsia="Times New Roman" w:hAnsi="Tahoma" w:cs="Tahoma"/>
      <w:b/>
      <w:bCs/>
      <w:sz w:val="28"/>
      <w:szCs w:val="28"/>
      <w:lang w:eastAsia="lt-LT"/>
    </w:rPr>
  </w:style>
  <w:style w:type="paragraph" w:styleId="Pagrindinistekstas3">
    <w:name w:val="Body Text 3"/>
    <w:basedOn w:val="prastasis"/>
    <w:link w:val="Pagrindinistekstas3Diagrama"/>
    <w:uiPriority w:val="99"/>
    <w:semiHidden/>
    <w:unhideWhenUsed/>
    <w:rsid w:val="002C39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2C3923"/>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C392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C3923"/>
    <w:rPr>
      <w:rFonts w:ascii="Tahoma" w:eastAsia="Times New Roman" w:hAnsi="Tahoma" w:cs="Tahoma"/>
      <w:b/>
      <w:bCs/>
      <w:sz w:val="28"/>
      <w:szCs w:val="28"/>
      <w:lang w:eastAsia="lt-LT"/>
    </w:rPr>
  </w:style>
  <w:style w:type="paragraph" w:styleId="Pagrindinistekstas3">
    <w:name w:val="Body Text 3"/>
    <w:basedOn w:val="prastasis"/>
    <w:link w:val="Pagrindinistekstas3Diagrama"/>
    <w:uiPriority w:val="99"/>
    <w:semiHidden/>
    <w:unhideWhenUsed/>
    <w:rsid w:val="002C39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2C392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47211">
      <w:bodyDiv w:val="1"/>
      <w:marLeft w:val="30"/>
      <w:marRight w:val="30"/>
      <w:marTop w:val="0"/>
      <w:marBottom w:val="0"/>
      <w:divBdr>
        <w:top w:val="none" w:sz="0" w:space="0" w:color="auto"/>
        <w:left w:val="none" w:sz="0" w:space="0" w:color="auto"/>
        <w:bottom w:val="none" w:sz="0" w:space="0" w:color="auto"/>
        <w:right w:val="none" w:sz="0" w:space="0" w:color="auto"/>
      </w:divBdr>
      <w:divsChild>
        <w:div w:id="64492115">
          <w:marLeft w:val="0"/>
          <w:marRight w:val="0"/>
          <w:marTop w:val="0"/>
          <w:marBottom w:val="0"/>
          <w:divBdr>
            <w:top w:val="none" w:sz="0" w:space="0" w:color="auto"/>
            <w:left w:val="none" w:sz="0" w:space="0" w:color="auto"/>
            <w:bottom w:val="none" w:sz="0" w:space="0" w:color="auto"/>
            <w:right w:val="none" w:sz="0" w:space="0" w:color="auto"/>
          </w:divBdr>
          <w:divsChild>
            <w:div w:id="1281910453">
              <w:marLeft w:val="0"/>
              <w:marRight w:val="0"/>
              <w:marTop w:val="0"/>
              <w:marBottom w:val="0"/>
              <w:divBdr>
                <w:top w:val="none" w:sz="0" w:space="0" w:color="auto"/>
                <w:left w:val="none" w:sz="0" w:space="0" w:color="auto"/>
                <w:bottom w:val="none" w:sz="0" w:space="0" w:color="auto"/>
                <w:right w:val="none" w:sz="0" w:space="0" w:color="auto"/>
              </w:divBdr>
              <w:divsChild>
                <w:div w:id="1650094860">
                  <w:marLeft w:val="0"/>
                  <w:marRight w:val="0"/>
                  <w:marTop w:val="0"/>
                  <w:marBottom w:val="0"/>
                  <w:divBdr>
                    <w:top w:val="none" w:sz="0" w:space="0" w:color="auto"/>
                    <w:left w:val="none" w:sz="0" w:space="0" w:color="auto"/>
                    <w:bottom w:val="none" w:sz="0" w:space="0" w:color="auto"/>
                    <w:right w:val="none" w:sz="0" w:space="0" w:color="auto"/>
                  </w:divBdr>
                  <w:divsChild>
                    <w:div w:id="971444674">
                      <w:marLeft w:val="0"/>
                      <w:marRight w:val="0"/>
                      <w:marTop w:val="0"/>
                      <w:marBottom w:val="0"/>
                      <w:divBdr>
                        <w:top w:val="none" w:sz="0" w:space="0" w:color="auto"/>
                        <w:left w:val="none" w:sz="0" w:space="0" w:color="auto"/>
                        <w:bottom w:val="none" w:sz="0" w:space="0" w:color="auto"/>
                        <w:right w:val="none" w:sz="0" w:space="0" w:color="auto"/>
                      </w:divBdr>
                      <w:divsChild>
                        <w:div w:id="8965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615</Characters>
  <Application>Microsoft Office Word</Application>
  <DocSecurity>0</DocSecurity>
  <Lines>5</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2014-10-29T10:36:00Z</dcterms:created>
  <dcterms:modified xsi:type="dcterms:W3CDTF">2014-10-29T10:36:00Z</dcterms:modified>
</cp:coreProperties>
</file>