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99" w:rsidRDefault="00A55440" w:rsidP="00625F4E">
      <w:pPr>
        <w:jc w:val="both"/>
        <w:rPr>
          <w:rFonts w:ascii="Times New Roman" w:hAnsi="Times New Roman" w:cs="Times New Roman"/>
          <w:b/>
          <w:sz w:val="24"/>
          <w:szCs w:val="24"/>
          <w:lang w:val="lt-LT"/>
        </w:rPr>
      </w:pPr>
      <w:r>
        <w:rPr>
          <w:rFonts w:ascii="Times New Roman" w:hAnsi="Times New Roman" w:cs="Times New Roman"/>
          <w:b/>
          <w:sz w:val="24"/>
          <w:szCs w:val="24"/>
          <w:lang w:val="lt-LT"/>
        </w:rPr>
        <w:t>2016-08-04</w:t>
      </w:r>
      <w:bookmarkStart w:id="0" w:name="_GoBack"/>
      <w:bookmarkEnd w:id="0"/>
    </w:p>
    <w:p w:rsidR="00370399" w:rsidRPr="00370399" w:rsidRDefault="00370399" w:rsidP="00370399">
      <w:pPr>
        <w:pStyle w:val="Betarp"/>
        <w:rPr>
          <w:rFonts w:ascii="Times New Roman" w:hAnsi="Times New Roman" w:cs="Times New Roman"/>
          <w:sz w:val="24"/>
          <w:szCs w:val="24"/>
          <w:lang w:val="lt-LT"/>
        </w:rPr>
      </w:pPr>
      <w:r w:rsidRPr="00370399">
        <w:rPr>
          <w:rFonts w:ascii="Times New Roman" w:hAnsi="Times New Roman" w:cs="Times New Roman"/>
          <w:sz w:val="24"/>
          <w:szCs w:val="24"/>
          <w:lang w:val="lt-LT"/>
        </w:rPr>
        <w:t xml:space="preserve">Rima Baškienė, LR Seimo narė </w:t>
      </w:r>
    </w:p>
    <w:p w:rsidR="008F5A4B" w:rsidRDefault="00586E53" w:rsidP="00370399">
      <w:pPr>
        <w:pStyle w:val="Betarp"/>
        <w:rPr>
          <w:rFonts w:ascii="Times New Roman" w:hAnsi="Times New Roman" w:cs="Times New Roman"/>
          <w:sz w:val="28"/>
          <w:szCs w:val="28"/>
          <w:lang w:val="lt-LT"/>
        </w:rPr>
      </w:pPr>
      <w:r w:rsidRPr="00370399">
        <w:rPr>
          <w:rFonts w:ascii="Times New Roman" w:hAnsi="Times New Roman" w:cs="Times New Roman"/>
          <w:sz w:val="28"/>
          <w:szCs w:val="28"/>
          <w:lang w:val="lt-LT"/>
        </w:rPr>
        <w:t>Būtini pokyčiai kuriant šeimai palankią aplinką</w:t>
      </w:r>
    </w:p>
    <w:p w:rsidR="00370399" w:rsidRPr="00370399" w:rsidRDefault="00370399" w:rsidP="00370399">
      <w:pPr>
        <w:pStyle w:val="Betarp"/>
        <w:rPr>
          <w:rFonts w:ascii="Times New Roman" w:hAnsi="Times New Roman" w:cs="Times New Roman"/>
          <w:sz w:val="28"/>
          <w:szCs w:val="28"/>
          <w:lang w:val="lt-LT"/>
        </w:rPr>
      </w:pPr>
    </w:p>
    <w:p w:rsidR="00E06F70" w:rsidRDefault="00E06F70" w:rsidP="00E06F70">
      <w:pPr>
        <w:jc w:val="both"/>
        <w:rPr>
          <w:rFonts w:ascii="Times New Roman" w:hAnsi="Times New Roman" w:cs="Times New Roman"/>
          <w:sz w:val="24"/>
          <w:szCs w:val="24"/>
          <w:lang w:val="lt-LT"/>
        </w:rPr>
      </w:pPr>
      <w:r w:rsidRPr="00625F4E">
        <w:rPr>
          <w:rFonts w:ascii="Times New Roman" w:hAnsi="Times New Roman" w:cs="Times New Roman"/>
          <w:sz w:val="24"/>
          <w:szCs w:val="24"/>
          <w:lang w:val="lt-LT"/>
        </w:rPr>
        <w:t xml:space="preserve">Ar kas nors svajoja apie savo gyvenimą nuo alkoholio kenčiančioje nestabilioje šeimoje, kurioje nei suaugusieji, nei vaikai nesijaučia saugūs? </w:t>
      </w:r>
    </w:p>
    <w:p w:rsidR="00E06F70" w:rsidRDefault="00E06F70" w:rsidP="00E06F70">
      <w:pPr>
        <w:jc w:val="both"/>
        <w:rPr>
          <w:rFonts w:ascii="Times New Roman" w:hAnsi="Times New Roman" w:cs="Times New Roman"/>
          <w:sz w:val="24"/>
          <w:szCs w:val="24"/>
          <w:lang w:val="lt-LT"/>
        </w:rPr>
      </w:pPr>
      <w:r>
        <w:rPr>
          <w:rFonts w:ascii="Times New Roman" w:hAnsi="Times New Roman" w:cs="Times New Roman"/>
          <w:sz w:val="24"/>
          <w:szCs w:val="24"/>
          <w:lang w:val="lt-LT"/>
        </w:rPr>
        <w:t>Joks sveiko proto žmogus</w:t>
      </w:r>
      <w:r w:rsidRPr="00625F4E">
        <w:rPr>
          <w:rFonts w:ascii="Times New Roman" w:hAnsi="Times New Roman" w:cs="Times New Roman"/>
          <w:sz w:val="24"/>
          <w:szCs w:val="24"/>
          <w:lang w:val="lt-LT"/>
        </w:rPr>
        <w:t xml:space="preserve"> to ne tik kad nenorėtų </w:t>
      </w:r>
      <w:r>
        <w:rPr>
          <w:rFonts w:ascii="Times New Roman" w:hAnsi="Times New Roman" w:cs="Times New Roman"/>
          <w:sz w:val="24"/>
          <w:szCs w:val="24"/>
          <w:lang w:val="lt-LT"/>
        </w:rPr>
        <w:t xml:space="preserve">to </w:t>
      </w:r>
      <w:r w:rsidRPr="00625F4E">
        <w:rPr>
          <w:rFonts w:ascii="Times New Roman" w:hAnsi="Times New Roman" w:cs="Times New Roman"/>
          <w:sz w:val="24"/>
          <w:szCs w:val="24"/>
          <w:lang w:val="lt-LT"/>
        </w:rPr>
        <w:t xml:space="preserve">patirti pats, bet ir pikčiausiam priešui nelinkėtų. </w:t>
      </w:r>
      <w:r>
        <w:rPr>
          <w:rFonts w:ascii="Times New Roman" w:hAnsi="Times New Roman" w:cs="Times New Roman"/>
          <w:sz w:val="24"/>
          <w:szCs w:val="24"/>
          <w:lang w:val="lt-LT"/>
        </w:rPr>
        <w:t xml:space="preserve">Ne veltui vyskupas J. Kauneckas šiemet vykusiuose Kryžių kalno atlaiduose alkoholizmą prilygino kryžiui, kurį vienaip ar kitaip neša visi Lietuvos žmonės, ir ragino politikus padėti atsikratyti šio kryžiaus pritariant pilietinės iniciatyvos „Už blaivią“ pateiktoms Alkoholio kontrolės įstatymo pataisoms.   </w:t>
      </w:r>
    </w:p>
    <w:p w:rsidR="00E857E8" w:rsidRPr="00E857E8" w:rsidRDefault="00E06F70" w:rsidP="00E06F70">
      <w:pPr>
        <w:jc w:val="both"/>
        <w:rPr>
          <w:rFonts w:ascii="Times New Roman" w:hAnsi="Times New Roman" w:cs="Times New Roman"/>
          <w:sz w:val="24"/>
          <w:szCs w:val="24"/>
        </w:rPr>
      </w:pPr>
      <w:r w:rsidRPr="00E857E8">
        <w:rPr>
          <w:rFonts w:ascii="Times New Roman" w:hAnsi="Times New Roman" w:cs="Times New Roman"/>
          <w:sz w:val="24"/>
          <w:szCs w:val="24"/>
          <w:lang w:val="lt-LT"/>
        </w:rPr>
        <w:t>Lietuvos</w:t>
      </w:r>
      <w:r w:rsidR="001438AD" w:rsidRPr="00E857E8">
        <w:rPr>
          <w:rFonts w:ascii="Times New Roman" w:hAnsi="Times New Roman" w:cs="Times New Roman"/>
          <w:sz w:val="24"/>
          <w:szCs w:val="24"/>
          <w:lang w:val="lt-LT"/>
        </w:rPr>
        <w:t xml:space="preserve"> valstiečių ir žaliųjų sąjungos nariai </w:t>
      </w:r>
      <w:r w:rsidRPr="00E857E8">
        <w:rPr>
          <w:rFonts w:ascii="Times New Roman" w:hAnsi="Times New Roman" w:cs="Times New Roman"/>
          <w:sz w:val="24"/>
          <w:szCs w:val="24"/>
          <w:lang w:val="lt-LT"/>
        </w:rPr>
        <w:t>kartu su bendraminčiais</w:t>
      </w:r>
      <w:r w:rsidR="00E857E8" w:rsidRPr="00E857E8">
        <w:rPr>
          <w:rFonts w:ascii="Times New Roman" w:hAnsi="Times New Roman" w:cs="Times New Roman"/>
          <w:sz w:val="24"/>
          <w:szCs w:val="24"/>
          <w:lang w:val="lt-LT"/>
        </w:rPr>
        <w:t xml:space="preserve"> dalyvavo</w:t>
      </w:r>
      <w:r w:rsidR="001438AD" w:rsidRPr="00E857E8">
        <w:rPr>
          <w:rFonts w:ascii="Times New Roman" w:hAnsi="Times New Roman" w:cs="Times New Roman"/>
          <w:sz w:val="24"/>
          <w:szCs w:val="24"/>
          <w:lang w:val="lt-LT"/>
        </w:rPr>
        <w:t xml:space="preserve"> </w:t>
      </w:r>
      <w:r w:rsidR="00E857E8" w:rsidRPr="00E857E8">
        <w:rPr>
          <w:rFonts w:ascii="Times New Roman" w:hAnsi="Times New Roman" w:cs="Times New Roman"/>
          <w:sz w:val="24"/>
          <w:szCs w:val="24"/>
          <w:lang w:val="lt-LT"/>
        </w:rPr>
        <w:t xml:space="preserve">šioje </w:t>
      </w:r>
      <w:r w:rsidR="001438AD" w:rsidRPr="00E857E8">
        <w:rPr>
          <w:rFonts w:ascii="Times New Roman" w:hAnsi="Times New Roman" w:cs="Times New Roman"/>
          <w:sz w:val="24"/>
          <w:szCs w:val="24"/>
          <w:lang w:val="lt-LT"/>
        </w:rPr>
        <w:t>akcijoje</w:t>
      </w:r>
      <w:r w:rsidR="00E857E8" w:rsidRPr="00E857E8">
        <w:rPr>
          <w:rFonts w:ascii="Times New Roman" w:hAnsi="Times New Roman" w:cs="Times New Roman"/>
          <w:sz w:val="24"/>
          <w:szCs w:val="24"/>
          <w:lang w:val="lt-LT"/>
        </w:rPr>
        <w:t xml:space="preserve">, </w:t>
      </w:r>
      <w:r w:rsidR="001438AD" w:rsidRPr="00E857E8">
        <w:rPr>
          <w:rFonts w:ascii="Times New Roman" w:hAnsi="Times New Roman" w:cs="Times New Roman"/>
          <w:sz w:val="24"/>
          <w:szCs w:val="24"/>
          <w:lang w:val="lt-LT"/>
        </w:rPr>
        <w:t xml:space="preserve"> </w:t>
      </w:r>
      <w:r w:rsidR="00E857E8" w:rsidRPr="00E857E8">
        <w:rPr>
          <w:rFonts w:ascii="Times New Roman" w:hAnsi="Times New Roman" w:cs="Times New Roman"/>
          <w:sz w:val="24"/>
          <w:szCs w:val="24"/>
          <w:lang w:val="lt-LT"/>
        </w:rPr>
        <w:t xml:space="preserve">rinko parašus ir džiaugiasi </w:t>
      </w:r>
      <w:r w:rsidR="001438AD" w:rsidRPr="00E857E8">
        <w:rPr>
          <w:rFonts w:ascii="Times New Roman" w:hAnsi="Times New Roman" w:cs="Times New Roman"/>
          <w:sz w:val="24"/>
          <w:szCs w:val="24"/>
        </w:rPr>
        <w:t>61 198 piliečių</w:t>
      </w:r>
      <w:r w:rsidR="00E857E8" w:rsidRPr="00E857E8">
        <w:rPr>
          <w:rFonts w:ascii="Times New Roman" w:hAnsi="Times New Roman" w:cs="Times New Roman"/>
          <w:sz w:val="24"/>
          <w:szCs w:val="24"/>
        </w:rPr>
        <w:t>,</w:t>
      </w:r>
      <w:r w:rsidR="001438AD" w:rsidRPr="00E857E8">
        <w:rPr>
          <w:rFonts w:ascii="Times New Roman" w:hAnsi="Times New Roman" w:cs="Times New Roman"/>
          <w:sz w:val="24"/>
          <w:szCs w:val="24"/>
        </w:rPr>
        <w:t xml:space="preserve"> </w:t>
      </w:r>
      <w:r w:rsidR="001438AD" w:rsidRPr="00E857E8">
        <w:rPr>
          <w:rFonts w:ascii="Times New Roman" w:hAnsi="Times New Roman" w:cs="Times New Roman"/>
          <w:sz w:val="24"/>
          <w:szCs w:val="24"/>
          <w:lang w:val="lt-LT"/>
        </w:rPr>
        <w:t xml:space="preserve">pasirašiusiųjų </w:t>
      </w:r>
      <w:r w:rsidR="00E857E8" w:rsidRPr="00E857E8">
        <w:rPr>
          <w:rFonts w:ascii="Times New Roman" w:hAnsi="Times New Roman" w:cs="Times New Roman"/>
          <w:sz w:val="24"/>
          <w:szCs w:val="24"/>
          <w:lang w:val="lt-LT"/>
        </w:rPr>
        <w:t>už alkoholio prieinamumo mažinimą akivaizdžiai išsakytu</w:t>
      </w:r>
      <w:r w:rsidR="001438AD" w:rsidRPr="00E857E8">
        <w:rPr>
          <w:rFonts w:ascii="Times New Roman" w:hAnsi="Times New Roman" w:cs="Times New Roman"/>
          <w:sz w:val="24"/>
          <w:szCs w:val="24"/>
          <w:lang w:val="lt-LT"/>
        </w:rPr>
        <w:t xml:space="preserve"> </w:t>
      </w:r>
      <w:r w:rsidR="00E857E8" w:rsidRPr="00E857E8">
        <w:rPr>
          <w:rFonts w:ascii="Times New Roman" w:hAnsi="Times New Roman" w:cs="Times New Roman"/>
          <w:sz w:val="24"/>
          <w:szCs w:val="24"/>
          <w:lang w:val="lt-LT"/>
        </w:rPr>
        <w:t>noru</w:t>
      </w:r>
      <w:r w:rsidRPr="00E857E8">
        <w:rPr>
          <w:rFonts w:ascii="Times New Roman" w:hAnsi="Times New Roman" w:cs="Times New Roman"/>
          <w:sz w:val="24"/>
          <w:szCs w:val="24"/>
          <w:lang w:val="lt-LT"/>
        </w:rPr>
        <w:t xml:space="preserve"> - keisti situaciją Li</w:t>
      </w:r>
      <w:r w:rsidR="00E857E8" w:rsidRPr="00E857E8">
        <w:rPr>
          <w:rFonts w:ascii="Times New Roman" w:hAnsi="Times New Roman" w:cs="Times New Roman"/>
          <w:sz w:val="24"/>
          <w:szCs w:val="24"/>
          <w:lang w:val="lt-LT"/>
        </w:rPr>
        <w:t>etuvoje, o m</w:t>
      </w:r>
      <w:r w:rsidRPr="00E857E8">
        <w:rPr>
          <w:rFonts w:ascii="Times New Roman" w:hAnsi="Times New Roman" w:cs="Times New Roman"/>
          <w:sz w:val="24"/>
          <w:szCs w:val="24"/>
          <w:lang w:val="lt-LT"/>
        </w:rPr>
        <w:t xml:space="preserve">ūsų kandidatas į LR Seimą </w:t>
      </w:r>
      <w:r w:rsidR="008216FE" w:rsidRPr="00E857E8">
        <w:rPr>
          <w:rFonts w:ascii="Times New Roman" w:hAnsi="Times New Roman" w:cs="Times New Roman"/>
          <w:sz w:val="24"/>
          <w:szCs w:val="24"/>
        </w:rPr>
        <w:t xml:space="preserve">Lietuvos sveikatos mokslų universiteto profesorius </w:t>
      </w:r>
      <w:r w:rsidRPr="00E857E8">
        <w:rPr>
          <w:rFonts w:ascii="Times New Roman" w:hAnsi="Times New Roman" w:cs="Times New Roman"/>
          <w:sz w:val="24"/>
          <w:szCs w:val="24"/>
          <w:lang w:val="lt-LT"/>
        </w:rPr>
        <w:t xml:space="preserve">Aurelijus Veryga </w:t>
      </w:r>
      <w:r w:rsidR="00E857E8" w:rsidRPr="00E857E8">
        <w:rPr>
          <w:rFonts w:ascii="Times New Roman" w:hAnsi="Times New Roman" w:cs="Times New Roman"/>
          <w:sz w:val="24"/>
          <w:szCs w:val="24"/>
        </w:rPr>
        <w:t>Seimo plenariniame posėdyje pateikė Alkoholio kontrolės įstatymo kontrolės įstatymą griežtinančius projektus.</w:t>
      </w:r>
    </w:p>
    <w:p w:rsidR="00E06F70" w:rsidRPr="00E06F70" w:rsidRDefault="00E06F70" w:rsidP="00E06F70">
      <w:pPr>
        <w:jc w:val="both"/>
        <w:rPr>
          <w:rFonts w:ascii="Times New Roman" w:hAnsi="Times New Roman" w:cs="Times New Roman"/>
          <w:sz w:val="24"/>
          <w:szCs w:val="24"/>
          <w:lang w:val="lt-LT"/>
        </w:rPr>
      </w:pPr>
      <w:r w:rsidRPr="00E06F70">
        <w:rPr>
          <w:rFonts w:ascii="Times New Roman" w:hAnsi="Times New Roman" w:cs="Times New Roman"/>
          <w:sz w:val="24"/>
          <w:szCs w:val="24"/>
          <w:lang w:val="lt-LT"/>
        </w:rPr>
        <w:t xml:space="preserve">Lietuvos valstiečių ir žaliųjų sąjunga jau daugelį metų nuosekliai vykdo blaivybės politiką. Visi puikiai žino kaip prieš septynerius metus Ramūno Karbauskio iniciatyva prasidėję blaivūs festivaliai visai šeimai „Naisių vasara“ kasmet  pritraukia dešimtis tūkstančių žmonių. Kad savivaldybės, mūsų inicijuoto ir Seime priimto įstatymo pagrindu paskelbė, kad jų renginiuose nebus prekiaujama ir nebus vartojamas alkoholis. Šiaulių rajono  pavyzdžiu jau seka kiti. </w:t>
      </w:r>
    </w:p>
    <w:p w:rsidR="00E06F70" w:rsidRDefault="00E06F70" w:rsidP="00E06F70">
      <w:pPr>
        <w:jc w:val="both"/>
        <w:rPr>
          <w:rFonts w:ascii="Times New Roman" w:hAnsi="Times New Roman" w:cs="Times New Roman"/>
          <w:sz w:val="24"/>
          <w:szCs w:val="24"/>
          <w:lang w:val="lt-LT"/>
        </w:rPr>
      </w:pPr>
    </w:p>
    <w:p w:rsidR="00E06F70" w:rsidRDefault="00E06F70" w:rsidP="00E06F70">
      <w:pPr>
        <w:jc w:val="both"/>
        <w:rPr>
          <w:rFonts w:ascii="Times New Roman" w:hAnsi="Times New Roman" w:cs="Times New Roman"/>
          <w:sz w:val="24"/>
          <w:szCs w:val="24"/>
          <w:lang w:val="lt-LT"/>
        </w:rPr>
      </w:pPr>
      <w:r>
        <w:rPr>
          <w:rFonts w:ascii="Times New Roman" w:hAnsi="Times New Roman" w:cs="Times New Roman"/>
          <w:sz w:val="24"/>
          <w:szCs w:val="24"/>
          <w:lang w:val="lt-LT"/>
        </w:rPr>
        <w:t>Akivaizdu, kad a</w:t>
      </w:r>
      <w:r w:rsidRPr="00625F4E">
        <w:rPr>
          <w:rFonts w:ascii="Times New Roman" w:hAnsi="Times New Roman" w:cs="Times New Roman"/>
          <w:sz w:val="24"/>
          <w:szCs w:val="24"/>
          <w:lang w:val="lt-LT"/>
        </w:rPr>
        <w:t xml:space="preserve">lkoholio prieinamumo mažinimas </w:t>
      </w:r>
      <w:r>
        <w:rPr>
          <w:rFonts w:ascii="Times New Roman" w:hAnsi="Times New Roman" w:cs="Times New Roman"/>
          <w:sz w:val="24"/>
          <w:szCs w:val="24"/>
          <w:lang w:val="lt-LT"/>
        </w:rPr>
        <w:t>–</w:t>
      </w:r>
      <w:r w:rsidRPr="00625F4E">
        <w:rPr>
          <w:rFonts w:ascii="Times New Roman" w:hAnsi="Times New Roman" w:cs="Times New Roman"/>
          <w:sz w:val="24"/>
          <w:szCs w:val="24"/>
          <w:lang w:val="lt-LT"/>
        </w:rPr>
        <w:t xml:space="preserve"> tik viena iš alkoholizmo prevencijos priemonių</w:t>
      </w:r>
      <w:r>
        <w:rPr>
          <w:rFonts w:ascii="Times New Roman" w:hAnsi="Times New Roman" w:cs="Times New Roman"/>
          <w:sz w:val="24"/>
          <w:szCs w:val="24"/>
          <w:lang w:val="lt-LT"/>
        </w:rPr>
        <w:t>.</w:t>
      </w:r>
      <w:r w:rsidRPr="00625F4E">
        <w:rPr>
          <w:rFonts w:ascii="Times New Roman" w:hAnsi="Times New Roman" w:cs="Times New Roman"/>
          <w:sz w:val="24"/>
          <w:szCs w:val="24"/>
          <w:lang w:val="lt-LT"/>
        </w:rPr>
        <w:t xml:space="preserve"> Kitos priemonės realizavimas yra kur kas sudėtingesnis, nes apima giluminių pokyčių pačioje visuomenėje siekimą</w:t>
      </w:r>
      <w:r>
        <w:rPr>
          <w:rFonts w:ascii="Times New Roman" w:hAnsi="Times New Roman" w:cs="Times New Roman"/>
          <w:sz w:val="24"/>
          <w:szCs w:val="24"/>
          <w:lang w:val="lt-LT"/>
        </w:rPr>
        <w:t>. Ta priemonė</w:t>
      </w:r>
      <w:r w:rsidRPr="00625F4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625F4E">
        <w:rPr>
          <w:rFonts w:ascii="Times New Roman" w:hAnsi="Times New Roman" w:cs="Times New Roman"/>
          <w:sz w:val="24"/>
          <w:szCs w:val="24"/>
          <w:lang w:val="lt-LT"/>
        </w:rPr>
        <w:t xml:space="preserve">šeimos puoselėjimas. </w:t>
      </w:r>
      <w:r>
        <w:rPr>
          <w:rFonts w:ascii="Times New Roman" w:hAnsi="Times New Roman" w:cs="Times New Roman"/>
          <w:sz w:val="24"/>
          <w:szCs w:val="24"/>
          <w:lang w:val="lt-LT"/>
        </w:rPr>
        <w:t>Moksliškai įrodyta</w:t>
      </w:r>
      <w:r w:rsidRPr="00625F4E">
        <w:rPr>
          <w:rFonts w:ascii="Times New Roman" w:hAnsi="Times New Roman" w:cs="Times New Roman"/>
          <w:sz w:val="24"/>
          <w:szCs w:val="24"/>
          <w:lang w:val="lt-LT"/>
        </w:rPr>
        <w:t xml:space="preserve">, kad būtent </w:t>
      </w:r>
      <w:r>
        <w:rPr>
          <w:rFonts w:ascii="Times New Roman" w:hAnsi="Times New Roman" w:cs="Times New Roman"/>
          <w:sz w:val="24"/>
          <w:szCs w:val="24"/>
          <w:lang w:val="lt-LT"/>
        </w:rPr>
        <w:t xml:space="preserve">darni </w:t>
      </w:r>
      <w:r w:rsidRPr="00625F4E">
        <w:rPr>
          <w:rFonts w:ascii="Times New Roman" w:hAnsi="Times New Roman" w:cs="Times New Roman"/>
          <w:sz w:val="24"/>
          <w:szCs w:val="24"/>
          <w:lang w:val="lt-LT"/>
        </w:rPr>
        <w:t xml:space="preserve">šeima ir jos kuriama </w:t>
      </w:r>
      <w:r>
        <w:rPr>
          <w:rFonts w:ascii="Times New Roman" w:hAnsi="Times New Roman" w:cs="Times New Roman"/>
          <w:sz w:val="24"/>
          <w:szCs w:val="24"/>
          <w:lang w:val="lt-LT"/>
        </w:rPr>
        <w:t>saugi</w:t>
      </w:r>
      <w:r w:rsidRPr="00625F4E">
        <w:rPr>
          <w:rFonts w:ascii="Times New Roman" w:hAnsi="Times New Roman" w:cs="Times New Roman"/>
          <w:sz w:val="24"/>
          <w:szCs w:val="24"/>
          <w:lang w:val="lt-LT"/>
        </w:rPr>
        <w:t xml:space="preserve"> vaiko vystymosi aplinka lemia jau </w:t>
      </w:r>
      <w:r>
        <w:rPr>
          <w:rFonts w:ascii="Times New Roman" w:hAnsi="Times New Roman" w:cs="Times New Roman"/>
          <w:sz w:val="24"/>
          <w:szCs w:val="24"/>
          <w:lang w:val="lt-LT"/>
        </w:rPr>
        <w:t>suaugusio</w:t>
      </w:r>
      <w:r w:rsidRPr="00625F4E">
        <w:rPr>
          <w:rFonts w:ascii="Times New Roman" w:hAnsi="Times New Roman" w:cs="Times New Roman"/>
          <w:sz w:val="24"/>
          <w:szCs w:val="24"/>
          <w:lang w:val="lt-LT"/>
        </w:rPr>
        <w:t xml:space="preserve"> žmogus </w:t>
      </w:r>
      <w:r>
        <w:rPr>
          <w:rFonts w:ascii="Times New Roman" w:hAnsi="Times New Roman" w:cs="Times New Roman"/>
          <w:sz w:val="24"/>
          <w:szCs w:val="24"/>
          <w:lang w:val="lt-LT"/>
        </w:rPr>
        <w:t>gebėjimą</w:t>
      </w:r>
      <w:r w:rsidRPr="00625F4E">
        <w:rPr>
          <w:rFonts w:ascii="Times New Roman" w:hAnsi="Times New Roman" w:cs="Times New Roman"/>
          <w:sz w:val="24"/>
          <w:szCs w:val="24"/>
          <w:lang w:val="lt-LT"/>
        </w:rPr>
        <w:t xml:space="preserve"> pilnavertiškai atsiskleisti visuomenėje, kurti ir puoselėti savo</w:t>
      </w:r>
      <w:r>
        <w:rPr>
          <w:rFonts w:ascii="Times New Roman" w:hAnsi="Times New Roman" w:cs="Times New Roman"/>
          <w:sz w:val="24"/>
          <w:szCs w:val="24"/>
          <w:lang w:val="lt-LT"/>
        </w:rPr>
        <w:t xml:space="preserve"> paties</w:t>
      </w:r>
      <w:r w:rsidRPr="00625F4E">
        <w:rPr>
          <w:rFonts w:ascii="Times New Roman" w:hAnsi="Times New Roman" w:cs="Times New Roman"/>
          <w:sz w:val="24"/>
          <w:szCs w:val="24"/>
          <w:lang w:val="lt-LT"/>
        </w:rPr>
        <w:t xml:space="preserve"> šeimą</w:t>
      </w:r>
      <w:r>
        <w:rPr>
          <w:rFonts w:ascii="Times New Roman" w:hAnsi="Times New Roman" w:cs="Times New Roman"/>
          <w:sz w:val="24"/>
          <w:szCs w:val="24"/>
          <w:lang w:val="lt-LT"/>
        </w:rPr>
        <w:t>. G</w:t>
      </w:r>
      <w:r w:rsidRPr="00625F4E">
        <w:rPr>
          <w:rFonts w:ascii="Times New Roman" w:hAnsi="Times New Roman" w:cs="Times New Roman"/>
          <w:sz w:val="24"/>
          <w:szCs w:val="24"/>
          <w:lang w:val="lt-LT"/>
        </w:rPr>
        <w:t>aliausiai</w:t>
      </w:r>
      <w:r>
        <w:rPr>
          <w:rFonts w:ascii="Times New Roman" w:hAnsi="Times New Roman" w:cs="Times New Roman"/>
          <w:sz w:val="24"/>
          <w:szCs w:val="24"/>
          <w:lang w:val="lt-LT"/>
        </w:rPr>
        <w:t>, šeimoje išgyventos patirtys</w:t>
      </w:r>
      <w:r w:rsidRPr="00625F4E">
        <w:rPr>
          <w:rFonts w:ascii="Times New Roman" w:hAnsi="Times New Roman" w:cs="Times New Roman"/>
          <w:sz w:val="24"/>
          <w:szCs w:val="24"/>
          <w:lang w:val="lt-LT"/>
        </w:rPr>
        <w:t xml:space="preserve"> </w:t>
      </w:r>
      <w:r>
        <w:rPr>
          <w:rFonts w:ascii="Times New Roman" w:hAnsi="Times New Roman" w:cs="Times New Roman"/>
          <w:sz w:val="24"/>
          <w:szCs w:val="24"/>
          <w:lang w:val="lt-LT"/>
        </w:rPr>
        <w:t>sąlygoja žmogus</w:t>
      </w:r>
      <w:r w:rsidRPr="00625F4E">
        <w:rPr>
          <w:rFonts w:ascii="Times New Roman" w:hAnsi="Times New Roman" w:cs="Times New Roman"/>
          <w:sz w:val="24"/>
          <w:szCs w:val="24"/>
          <w:lang w:val="lt-LT"/>
        </w:rPr>
        <w:t xml:space="preserve"> </w:t>
      </w:r>
      <w:r>
        <w:rPr>
          <w:rFonts w:ascii="Times New Roman" w:hAnsi="Times New Roman" w:cs="Times New Roman"/>
          <w:sz w:val="24"/>
          <w:szCs w:val="24"/>
          <w:lang w:val="lt-LT"/>
        </w:rPr>
        <w:t>atsparumą</w:t>
      </w:r>
      <w:r w:rsidRPr="00625F4E">
        <w:rPr>
          <w:rFonts w:ascii="Times New Roman" w:hAnsi="Times New Roman" w:cs="Times New Roman"/>
          <w:sz w:val="24"/>
          <w:szCs w:val="24"/>
          <w:lang w:val="lt-LT"/>
        </w:rPr>
        <w:t xml:space="preserve"> negatyvioms aplinkos įtakoms ir </w:t>
      </w:r>
      <w:r>
        <w:rPr>
          <w:rFonts w:ascii="Times New Roman" w:hAnsi="Times New Roman" w:cs="Times New Roman"/>
          <w:sz w:val="24"/>
          <w:szCs w:val="24"/>
          <w:lang w:val="lt-LT"/>
        </w:rPr>
        <w:t>pajėgumą</w:t>
      </w:r>
      <w:r w:rsidRPr="00625F4E">
        <w:rPr>
          <w:rFonts w:ascii="Times New Roman" w:hAnsi="Times New Roman" w:cs="Times New Roman"/>
          <w:sz w:val="24"/>
          <w:szCs w:val="24"/>
          <w:lang w:val="lt-LT"/>
        </w:rPr>
        <w:t xml:space="preserve"> atsispirti priklausomybėms</w:t>
      </w:r>
      <w:r>
        <w:rPr>
          <w:rFonts w:ascii="Times New Roman" w:hAnsi="Times New Roman" w:cs="Times New Roman"/>
          <w:sz w:val="24"/>
          <w:szCs w:val="24"/>
          <w:lang w:val="lt-LT"/>
        </w:rPr>
        <w:t>. Be abejo, ir</w:t>
      </w:r>
      <w:r w:rsidRPr="00625F4E">
        <w:rPr>
          <w:rFonts w:ascii="Times New Roman" w:hAnsi="Times New Roman" w:cs="Times New Roman"/>
          <w:sz w:val="24"/>
          <w:szCs w:val="24"/>
          <w:lang w:val="lt-LT"/>
        </w:rPr>
        <w:t xml:space="preserve"> priklausomybe</w:t>
      </w:r>
      <w:r>
        <w:rPr>
          <w:rFonts w:ascii="Times New Roman" w:hAnsi="Times New Roman" w:cs="Times New Roman"/>
          <w:sz w:val="24"/>
          <w:szCs w:val="24"/>
          <w:lang w:val="lt-LT"/>
        </w:rPr>
        <w:t>i nuo alkoholio. Neseniai t</w:t>
      </w:r>
      <w:r w:rsidRPr="00625F4E">
        <w:rPr>
          <w:rFonts w:ascii="Times New Roman" w:hAnsi="Times New Roman" w:cs="Times New Roman"/>
          <w:sz w:val="24"/>
          <w:szCs w:val="24"/>
          <w:lang w:val="lt-LT"/>
        </w:rPr>
        <w:t xml:space="preserve">arptautiniame moksliniame žurnale </w:t>
      </w:r>
      <w:r w:rsidRPr="002F519B">
        <w:rPr>
          <w:rFonts w:ascii="Times New Roman" w:hAnsi="Times New Roman" w:cs="Times New Roman"/>
          <w:i/>
          <w:sz w:val="24"/>
          <w:szCs w:val="24"/>
          <w:lang w:val="lt-LT"/>
        </w:rPr>
        <w:t>Addictive Behaviors</w:t>
      </w:r>
      <w:r w:rsidRPr="00625F4E">
        <w:rPr>
          <w:rFonts w:ascii="Times New Roman" w:hAnsi="Times New Roman" w:cs="Times New Roman"/>
          <w:sz w:val="24"/>
          <w:szCs w:val="24"/>
          <w:lang w:val="lt-LT"/>
        </w:rPr>
        <w:t xml:space="preserve">  publikuotame straipsnyje konstatuojama, jog yra priežastinis ryšys tarp žmogaus polinkio į alkoholizmą ir tokių iš jo šeimos ateinančių faktorių, kaip nuolatiniai nesutarimai tarp tėvų ar motinos vaidmens sumenkėjimas. </w:t>
      </w:r>
      <w:r>
        <w:rPr>
          <w:rFonts w:ascii="Times New Roman" w:hAnsi="Times New Roman" w:cs="Times New Roman"/>
          <w:sz w:val="24"/>
          <w:szCs w:val="24"/>
          <w:lang w:val="lt-LT"/>
        </w:rPr>
        <w:t xml:space="preserve">Todėl </w:t>
      </w:r>
      <w:r w:rsidRPr="00625F4E">
        <w:rPr>
          <w:rFonts w:ascii="Times New Roman" w:hAnsi="Times New Roman" w:cs="Times New Roman"/>
          <w:sz w:val="24"/>
          <w:szCs w:val="24"/>
          <w:lang w:val="lt-LT"/>
        </w:rPr>
        <w:t>šeimos puoselėjimas ir į tai orientuota politika yra pirminė prevencija daugeliui problemų, su kuriomis susiduria mūsų visuomenė.</w:t>
      </w:r>
      <w:r>
        <w:rPr>
          <w:rFonts w:ascii="Times New Roman" w:hAnsi="Times New Roman" w:cs="Times New Roman"/>
          <w:sz w:val="24"/>
          <w:szCs w:val="24"/>
          <w:lang w:val="lt-LT"/>
        </w:rPr>
        <w:t xml:space="preserve"> Dar daugiau, šeimos puoselėjimas ir saugios aplinkos šeimai sukūrimas yra</w:t>
      </w:r>
      <w:r w:rsidRPr="00625F4E">
        <w:rPr>
          <w:rFonts w:ascii="Times New Roman" w:hAnsi="Times New Roman" w:cs="Times New Roman"/>
          <w:sz w:val="24"/>
          <w:szCs w:val="24"/>
          <w:lang w:val="lt-LT"/>
        </w:rPr>
        <w:t xml:space="preserve"> ilgalaikė ir vertingiausia investicija į patį žmogų, o ne institucijas ar struktūras, </w:t>
      </w:r>
      <w:r>
        <w:rPr>
          <w:rFonts w:ascii="Times New Roman" w:hAnsi="Times New Roman" w:cs="Times New Roman"/>
          <w:sz w:val="24"/>
          <w:szCs w:val="24"/>
          <w:lang w:val="lt-LT"/>
        </w:rPr>
        <w:t xml:space="preserve">vėliau </w:t>
      </w:r>
      <w:r w:rsidRPr="00625F4E">
        <w:rPr>
          <w:rFonts w:ascii="Times New Roman" w:hAnsi="Times New Roman" w:cs="Times New Roman"/>
          <w:sz w:val="24"/>
          <w:szCs w:val="24"/>
          <w:lang w:val="lt-LT"/>
        </w:rPr>
        <w:t xml:space="preserve">skirtas pavienėms </w:t>
      </w:r>
      <w:r>
        <w:rPr>
          <w:rFonts w:ascii="Times New Roman" w:hAnsi="Times New Roman" w:cs="Times New Roman"/>
          <w:sz w:val="24"/>
          <w:szCs w:val="24"/>
          <w:lang w:val="lt-LT"/>
        </w:rPr>
        <w:t xml:space="preserve">šeimų </w:t>
      </w:r>
      <w:r w:rsidRPr="00625F4E">
        <w:rPr>
          <w:rFonts w:ascii="Times New Roman" w:hAnsi="Times New Roman" w:cs="Times New Roman"/>
          <w:sz w:val="24"/>
          <w:szCs w:val="24"/>
          <w:lang w:val="lt-LT"/>
        </w:rPr>
        <w:t>problemoms spręsti.</w:t>
      </w:r>
      <w:r w:rsidRPr="0067073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E06F70" w:rsidRPr="00625F4E" w:rsidRDefault="00E06F70" w:rsidP="00E06F70">
      <w:pPr>
        <w:jc w:val="both"/>
        <w:rPr>
          <w:rFonts w:ascii="Times New Roman" w:hAnsi="Times New Roman" w:cs="Times New Roman"/>
          <w:b/>
          <w:sz w:val="24"/>
          <w:szCs w:val="24"/>
          <w:lang w:val="lt-LT"/>
        </w:rPr>
      </w:pPr>
      <w:r w:rsidRPr="00670736">
        <w:rPr>
          <w:rFonts w:ascii="Times New Roman" w:hAnsi="Times New Roman" w:cs="Times New Roman"/>
          <w:sz w:val="24"/>
          <w:szCs w:val="24"/>
          <w:lang w:val="lt-LT"/>
        </w:rPr>
        <w:t xml:space="preserve">Šeimos institucijos stiprinimas neįmanomas ir be </w:t>
      </w:r>
      <w:r w:rsidRPr="00670736">
        <w:rPr>
          <w:rStyle w:val="Grietas"/>
          <w:rFonts w:ascii="Times New Roman" w:hAnsi="Times New Roman" w:cs="Times New Roman"/>
          <w:b w:val="0"/>
          <w:sz w:val="24"/>
          <w:szCs w:val="24"/>
          <w:shd w:val="clear" w:color="auto" w:fill="FFFFFF"/>
          <w:lang w:val="lt-LT"/>
        </w:rPr>
        <w:t>pagarba žmogaus orumui ir gyvybei paremtos sveikatos, lytiškumo ugdymo ir pasirengimo šeimai programos įgyvendinimo, nepamirštant, kad ugdymas šeimos gyvenimui nėra mokslas, apskaičiuojantis lytinių santykių pasekmes, o, visų pirma, tai  yra vertybėmis grįstas procesas, kuriame mokykla bendradarbiauja su vaiko šeima ir papildo joje suteikiamą auklėjimą</w:t>
      </w:r>
      <w:r w:rsidRPr="00625F4E">
        <w:rPr>
          <w:rStyle w:val="Grietas"/>
          <w:rFonts w:ascii="Times New Roman" w:hAnsi="Times New Roman" w:cs="Times New Roman"/>
          <w:b w:val="0"/>
          <w:color w:val="565656"/>
          <w:sz w:val="24"/>
          <w:szCs w:val="24"/>
          <w:shd w:val="clear" w:color="auto" w:fill="FFFFFF"/>
          <w:lang w:val="lt-LT"/>
        </w:rPr>
        <w:t xml:space="preserve">. </w:t>
      </w:r>
      <w:r>
        <w:rPr>
          <w:rStyle w:val="Grietas"/>
          <w:rFonts w:ascii="Times New Roman" w:hAnsi="Times New Roman" w:cs="Times New Roman"/>
          <w:b w:val="0"/>
          <w:color w:val="565656"/>
          <w:sz w:val="24"/>
          <w:szCs w:val="24"/>
          <w:shd w:val="clear" w:color="auto" w:fill="FFFFFF"/>
          <w:lang w:val="lt-LT"/>
        </w:rPr>
        <w:t xml:space="preserve"> </w:t>
      </w:r>
    </w:p>
    <w:p w:rsidR="00370399" w:rsidRDefault="00E06F70" w:rsidP="00370399">
      <w:pPr>
        <w:jc w:val="both"/>
        <w:rPr>
          <w:rFonts w:ascii="Times New Roman" w:hAnsi="Times New Roman" w:cs="Times New Roman"/>
          <w:sz w:val="24"/>
          <w:szCs w:val="24"/>
          <w:lang w:val="lt-LT"/>
        </w:rPr>
      </w:pPr>
      <w:r w:rsidRPr="00625F4E">
        <w:rPr>
          <w:rFonts w:ascii="Times New Roman" w:hAnsi="Times New Roman" w:cs="Times New Roman"/>
          <w:sz w:val="24"/>
          <w:szCs w:val="24"/>
          <w:lang w:val="lt-LT"/>
        </w:rPr>
        <w:lastRenderedPageBreak/>
        <w:t xml:space="preserve">Bet apie kokią šeimos politiką galime kalbėti, kai mes, kaip Valstybė, iki šiol nesame apsisprendę, kokia būtent šeima yra siekiamybė, į kurią </w:t>
      </w:r>
      <w:r>
        <w:rPr>
          <w:rFonts w:ascii="Times New Roman" w:hAnsi="Times New Roman" w:cs="Times New Roman"/>
          <w:sz w:val="24"/>
          <w:szCs w:val="24"/>
          <w:lang w:val="lt-LT"/>
        </w:rPr>
        <w:t>nukreipiamos visos politinės ir teisinės priemonės</w:t>
      </w:r>
      <w:r w:rsidRPr="00625F4E">
        <w:rPr>
          <w:rFonts w:ascii="Times New Roman" w:hAnsi="Times New Roman" w:cs="Times New Roman"/>
          <w:sz w:val="24"/>
          <w:szCs w:val="24"/>
          <w:lang w:val="lt-LT"/>
        </w:rPr>
        <w:t>? 2008 metais su mokslininkais rengdami Šeimos politikos koncepciją konstatavome, kad “</w:t>
      </w:r>
      <w:r w:rsidRPr="00625F4E">
        <w:rPr>
          <w:rFonts w:ascii="Times New Roman" w:hAnsi="Times New Roman" w:cs="Times New Roman"/>
          <w:i/>
          <w:iCs/>
          <w:sz w:val="24"/>
          <w:szCs w:val="24"/>
          <w:lang w:val="lt-LT"/>
        </w:rPr>
        <w:t>Santuoka grindžiama šeima yra istoriškai ir moksliškai patvirtintas</w:t>
      </w:r>
      <w:r w:rsidRPr="00625F4E">
        <w:rPr>
          <w:rFonts w:ascii="Times New Roman" w:hAnsi="Times New Roman" w:cs="Times New Roman"/>
          <w:sz w:val="24"/>
          <w:szCs w:val="24"/>
          <w:lang w:val="lt-LT"/>
        </w:rPr>
        <w:t xml:space="preserve"> </w:t>
      </w:r>
      <w:r w:rsidRPr="00625F4E">
        <w:rPr>
          <w:rFonts w:ascii="Times New Roman" w:hAnsi="Times New Roman" w:cs="Times New Roman"/>
          <w:i/>
          <w:sz w:val="24"/>
          <w:szCs w:val="24"/>
          <w:lang w:val="lt-LT"/>
        </w:rPr>
        <w:t>patikimiausias institutas</w:t>
      </w:r>
      <w:r w:rsidRPr="00625F4E">
        <w:rPr>
          <w:rFonts w:ascii="Times New Roman" w:hAnsi="Times New Roman" w:cs="Times New Roman"/>
          <w:sz w:val="24"/>
          <w:szCs w:val="24"/>
          <w:lang w:val="lt-LT"/>
        </w:rPr>
        <w:t>, sudarantis geriausias sąlygas visų jos narių visapusiškam ir visaverčiam prigimtinių galių bei socialinių įgūdžių ugdymui(si).“ Niekas nesiginčyja, kad šeima kyla ir iš giminystės ryšio, tėvystės ir motinystės. Tad</w:t>
      </w:r>
      <w:r>
        <w:rPr>
          <w:rFonts w:ascii="Times New Roman" w:hAnsi="Times New Roman" w:cs="Times New Roman"/>
          <w:sz w:val="24"/>
          <w:szCs w:val="24"/>
          <w:lang w:val="lt-LT"/>
        </w:rPr>
        <w:t xml:space="preserve"> vyro bei moters santuoka ir giminyste, tė</w:t>
      </w:r>
      <w:r w:rsidRPr="00625F4E">
        <w:rPr>
          <w:rFonts w:ascii="Times New Roman" w:hAnsi="Times New Roman" w:cs="Times New Roman"/>
          <w:sz w:val="24"/>
          <w:szCs w:val="24"/>
          <w:lang w:val="lt-LT"/>
        </w:rPr>
        <w:t xml:space="preserve">vystės ir motinystės ryšiais, grįstos  šeimos </w:t>
      </w:r>
      <w:r w:rsidR="00370399">
        <w:rPr>
          <w:rFonts w:ascii="Times New Roman" w:hAnsi="Times New Roman" w:cs="Times New Roman"/>
          <w:sz w:val="24"/>
          <w:szCs w:val="24"/>
          <w:lang w:val="lt-LT"/>
        </w:rPr>
        <w:t xml:space="preserve">sąvokos </w:t>
      </w:r>
      <w:r w:rsidRPr="00625F4E">
        <w:rPr>
          <w:rFonts w:ascii="Times New Roman" w:hAnsi="Times New Roman" w:cs="Times New Roman"/>
          <w:sz w:val="24"/>
          <w:szCs w:val="24"/>
          <w:lang w:val="lt-LT"/>
        </w:rPr>
        <w:t>įtvirtinimas Konstitucijoje yra esminis žingsnis apsibrėžiant šeimos politikos tikslus</w:t>
      </w:r>
      <w:r>
        <w:rPr>
          <w:rFonts w:ascii="Times New Roman" w:hAnsi="Times New Roman" w:cs="Times New Roman"/>
          <w:sz w:val="24"/>
          <w:szCs w:val="24"/>
          <w:lang w:val="lt-LT"/>
        </w:rPr>
        <w:t>, kuriais bus siekiama kurti šeimai palankią aplinką</w:t>
      </w:r>
      <w:r w:rsidRPr="00625F4E">
        <w:rPr>
          <w:rFonts w:ascii="Times New Roman" w:hAnsi="Times New Roman" w:cs="Times New Roman"/>
          <w:sz w:val="24"/>
          <w:szCs w:val="24"/>
          <w:lang w:val="lt-LT"/>
        </w:rPr>
        <w:t>.</w:t>
      </w:r>
      <w:r w:rsidR="00370399" w:rsidRPr="00370399">
        <w:rPr>
          <w:rFonts w:ascii="Times New Roman" w:hAnsi="Times New Roman" w:cs="Times New Roman"/>
          <w:sz w:val="24"/>
          <w:szCs w:val="24"/>
          <w:lang w:val="lt-LT"/>
        </w:rPr>
        <w:t xml:space="preserve"> </w:t>
      </w:r>
    </w:p>
    <w:p w:rsidR="00E06F70" w:rsidRDefault="00E06F70" w:rsidP="00E06F70">
      <w:pPr>
        <w:jc w:val="both"/>
        <w:rPr>
          <w:rFonts w:ascii="Times New Roman" w:hAnsi="Times New Roman" w:cs="Times New Roman"/>
          <w:sz w:val="24"/>
          <w:szCs w:val="24"/>
          <w:lang w:val="lt-LT"/>
        </w:rPr>
      </w:pPr>
    </w:p>
    <w:p w:rsidR="00370399" w:rsidRPr="00625F4E" w:rsidRDefault="00E06F70" w:rsidP="00370399">
      <w:pPr>
        <w:jc w:val="both"/>
        <w:rPr>
          <w:rFonts w:ascii="Times New Roman" w:hAnsi="Times New Roman" w:cs="Times New Roman"/>
          <w:sz w:val="24"/>
          <w:szCs w:val="24"/>
          <w:lang w:val="lt-LT"/>
        </w:rPr>
      </w:pPr>
      <w:r w:rsidRPr="00625F4E">
        <w:rPr>
          <w:rFonts w:ascii="Times New Roman" w:hAnsi="Times New Roman" w:cs="Times New Roman"/>
          <w:sz w:val="24"/>
          <w:szCs w:val="24"/>
          <w:lang w:val="lt-LT"/>
        </w:rPr>
        <w:t xml:space="preserve">Lietuvos valstiečių ir žaliųjų sąjunga </w:t>
      </w:r>
      <w:r w:rsidR="00370399">
        <w:rPr>
          <w:rFonts w:ascii="Times New Roman" w:hAnsi="Times New Roman" w:cs="Times New Roman"/>
          <w:sz w:val="24"/>
          <w:szCs w:val="24"/>
          <w:lang w:val="lt-LT"/>
        </w:rPr>
        <w:t xml:space="preserve">visada buvo nuosekli šeimos politikos srityje. </w:t>
      </w:r>
      <w:r w:rsidR="00370399" w:rsidRPr="00625F4E">
        <w:rPr>
          <w:rFonts w:ascii="Times New Roman" w:hAnsi="Times New Roman" w:cs="Times New Roman"/>
          <w:sz w:val="24"/>
          <w:szCs w:val="24"/>
          <w:lang w:val="lt-LT"/>
        </w:rPr>
        <w:t xml:space="preserve">Seimo </w:t>
      </w:r>
      <w:r w:rsidR="00370399">
        <w:rPr>
          <w:rFonts w:ascii="Times New Roman" w:hAnsi="Times New Roman" w:cs="Times New Roman"/>
          <w:sz w:val="24"/>
          <w:szCs w:val="24"/>
          <w:lang w:val="lt-LT"/>
        </w:rPr>
        <w:t xml:space="preserve">2008 m. </w:t>
      </w:r>
      <w:r w:rsidR="00370399" w:rsidRPr="00625F4E">
        <w:rPr>
          <w:rFonts w:ascii="Times New Roman" w:hAnsi="Times New Roman" w:cs="Times New Roman"/>
          <w:sz w:val="24"/>
          <w:szCs w:val="24"/>
          <w:lang w:val="lt-LT"/>
        </w:rPr>
        <w:t xml:space="preserve">patvirtinta </w:t>
      </w:r>
      <w:r w:rsidR="00370399" w:rsidRPr="00370399">
        <w:rPr>
          <w:rFonts w:ascii="Times New Roman" w:hAnsi="Times New Roman" w:cs="Times New Roman"/>
          <w:sz w:val="24"/>
          <w:szCs w:val="24"/>
          <w:lang w:val="lt-LT"/>
        </w:rPr>
        <w:t>Šeimos politikos koncepcija</w:t>
      </w:r>
      <w:r w:rsidR="00370399">
        <w:rPr>
          <w:rFonts w:ascii="Times New Roman" w:hAnsi="Times New Roman" w:cs="Times New Roman"/>
          <w:sz w:val="24"/>
          <w:szCs w:val="24"/>
          <w:lang w:val="lt-LT"/>
        </w:rPr>
        <w:t xml:space="preserve"> </w:t>
      </w:r>
      <w:r w:rsidR="00370399" w:rsidRPr="00625F4E">
        <w:rPr>
          <w:rFonts w:ascii="Times New Roman" w:hAnsi="Times New Roman" w:cs="Times New Roman"/>
          <w:sz w:val="24"/>
          <w:szCs w:val="24"/>
          <w:lang w:val="lt-LT"/>
        </w:rPr>
        <w:t>būtų leidusi vystyti aktyvią ir integruo</w:t>
      </w:r>
      <w:r w:rsidR="00370399">
        <w:rPr>
          <w:rFonts w:ascii="Times New Roman" w:hAnsi="Times New Roman" w:cs="Times New Roman"/>
          <w:sz w:val="24"/>
          <w:szCs w:val="24"/>
          <w:lang w:val="lt-LT"/>
        </w:rPr>
        <w:t xml:space="preserve">tą valstybinę šeimos politiką. </w:t>
      </w:r>
      <w:r w:rsidR="00370399" w:rsidRPr="00625F4E">
        <w:rPr>
          <w:rFonts w:ascii="Times New Roman" w:hAnsi="Times New Roman" w:cs="Times New Roman"/>
          <w:sz w:val="24"/>
          <w:szCs w:val="24"/>
          <w:lang w:val="lt-LT"/>
        </w:rPr>
        <w:t>Tačiau tradicinei šeimai nepalankių jėgų siekis stabdyti šios koncepcijos veikimą  pasiekė tikslą ir vietoj aktyvios bei  integruotos politikos panirome tik į atskirų problemų sprendimą. Pavyzdžiui, smurto artimoje aplinkoje prevenciją ir policines priemones, pagalbą socialinės rizikos šeimoms ar tų atvejų</w:t>
      </w:r>
      <w:r w:rsidR="00370399">
        <w:rPr>
          <w:rFonts w:ascii="Times New Roman" w:hAnsi="Times New Roman" w:cs="Times New Roman"/>
          <w:sz w:val="24"/>
          <w:szCs w:val="24"/>
          <w:lang w:val="lt-LT"/>
        </w:rPr>
        <w:t>, kurie</w:t>
      </w:r>
      <w:r w:rsidR="00370399" w:rsidRPr="00625F4E">
        <w:rPr>
          <w:rFonts w:ascii="Times New Roman" w:hAnsi="Times New Roman" w:cs="Times New Roman"/>
          <w:sz w:val="24"/>
          <w:szCs w:val="24"/>
          <w:lang w:val="lt-LT"/>
        </w:rPr>
        <w:t xml:space="preserve"> skambiai </w:t>
      </w:r>
      <w:r w:rsidR="00370399" w:rsidRPr="00370399">
        <w:rPr>
          <w:rFonts w:ascii="Times New Roman" w:hAnsi="Times New Roman" w:cs="Times New Roman"/>
          <w:sz w:val="24"/>
          <w:szCs w:val="24"/>
          <w:lang w:val="lt-LT"/>
        </w:rPr>
        <w:t>aprašomi ir skelbiami</w:t>
      </w:r>
      <w:r w:rsidR="00370399">
        <w:rPr>
          <w:rFonts w:ascii="Times New Roman" w:hAnsi="Times New Roman" w:cs="Times New Roman"/>
          <w:sz w:val="24"/>
          <w:szCs w:val="24"/>
          <w:lang w:val="lt-LT"/>
        </w:rPr>
        <w:t xml:space="preserve">, </w:t>
      </w:r>
      <w:r w:rsidR="00370399" w:rsidRPr="00625F4E">
        <w:rPr>
          <w:rFonts w:ascii="Times New Roman" w:hAnsi="Times New Roman" w:cs="Times New Roman"/>
          <w:sz w:val="24"/>
          <w:szCs w:val="24"/>
          <w:lang w:val="lt-LT"/>
        </w:rPr>
        <w:t xml:space="preserve"> sprendimus. Taip. Minėtos problemos ir tie </w:t>
      </w:r>
      <w:r w:rsidR="00370399">
        <w:rPr>
          <w:rFonts w:ascii="Times New Roman" w:hAnsi="Times New Roman" w:cs="Times New Roman"/>
          <w:sz w:val="24"/>
          <w:szCs w:val="24"/>
          <w:lang w:val="lt-LT"/>
        </w:rPr>
        <w:t xml:space="preserve">pavieniai skandalingi </w:t>
      </w:r>
      <w:r w:rsidR="00370399" w:rsidRPr="00625F4E">
        <w:rPr>
          <w:rFonts w:ascii="Times New Roman" w:hAnsi="Times New Roman" w:cs="Times New Roman"/>
          <w:sz w:val="24"/>
          <w:szCs w:val="24"/>
          <w:lang w:val="lt-LT"/>
        </w:rPr>
        <w:t xml:space="preserve">atvejai turi būti sprendžiami, tačiau smurtas ar dėmesys tik socialinės rizikos šeimoms negali tapti pagrindine visos šeimos politikos ašimi. Lygiai kaip šeimos politika negali būti sutapatinta tik su socialinėmis išmokomis, kurias gauna šeimos. </w:t>
      </w:r>
    </w:p>
    <w:p w:rsidR="00370399" w:rsidRPr="00625F4E" w:rsidRDefault="00370399" w:rsidP="00370399">
      <w:pPr>
        <w:jc w:val="both"/>
        <w:rPr>
          <w:rFonts w:ascii="Times New Roman" w:hAnsi="Times New Roman" w:cs="Times New Roman"/>
          <w:sz w:val="24"/>
          <w:szCs w:val="24"/>
          <w:lang w:val="lt-LT"/>
        </w:rPr>
      </w:pPr>
    </w:p>
    <w:p w:rsidR="00370399" w:rsidRDefault="00E06F70" w:rsidP="00370399">
      <w:pPr>
        <w:jc w:val="both"/>
        <w:rPr>
          <w:rFonts w:ascii="Times New Roman" w:hAnsi="Times New Roman" w:cs="Times New Roman"/>
          <w:sz w:val="24"/>
          <w:szCs w:val="24"/>
          <w:lang w:val="lt-LT"/>
        </w:rPr>
      </w:pPr>
      <w:r w:rsidRPr="00625F4E">
        <w:rPr>
          <w:rFonts w:ascii="Times New Roman" w:hAnsi="Times New Roman" w:cs="Times New Roman"/>
          <w:sz w:val="24"/>
          <w:szCs w:val="24"/>
          <w:lang w:val="lt-LT"/>
        </w:rPr>
        <w:t>Šeimos politika tur</w:t>
      </w:r>
      <w:r>
        <w:rPr>
          <w:rFonts w:ascii="Times New Roman" w:hAnsi="Times New Roman" w:cs="Times New Roman"/>
          <w:sz w:val="24"/>
          <w:szCs w:val="24"/>
          <w:lang w:val="lt-LT"/>
        </w:rPr>
        <w:t>ėtų</w:t>
      </w:r>
      <w:r w:rsidRPr="00625F4E">
        <w:rPr>
          <w:rFonts w:ascii="Times New Roman" w:hAnsi="Times New Roman" w:cs="Times New Roman"/>
          <w:sz w:val="24"/>
          <w:szCs w:val="24"/>
          <w:lang w:val="lt-LT"/>
        </w:rPr>
        <w:t xml:space="preserve"> orientuotis į visas Lietuvos šeimas, taigi ir tas, kuriose gyvenantys tėvai  kasdien eina į darbą, myli savo vaikus ir prieš juos ar tarpusavuje nesmurtauja, džiaugiasi ir moko džiaugtis gyvenimu, nors ir susiduria su kasdieniais iššūkiais. Šios šeimos nepriklauso socialinės rizikos grupei ir joms nėra reikalingos pašalpos. Bet ar joms nėra reikalinga Valstybės pagalba, kad jos jaustųsi saugios, norėtų gimdyti ir auklėti vaikus, derinti darbą, visuomeninę veiklą ir gyvenimą šeimoje? Prancūzijoje tokioms šeimoms, jei jos jaučia tam poreikį, yra prieinamos nemokamos ir vietos bendruomenėse teikiamos paslaugos mokantis tėvystės/motinystės įgūdžių, šeimoje kylančių konfliktų sprendimo meno. Ar, mokydamiesi iš kitų šalių patirties, tokių paslaugų neturėtume suteikti ir mūsų šeimoms? Juk</w:t>
      </w:r>
      <w:r>
        <w:rPr>
          <w:rFonts w:ascii="Times New Roman" w:hAnsi="Times New Roman" w:cs="Times New Roman"/>
          <w:sz w:val="24"/>
          <w:szCs w:val="24"/>
          <w:lang w:val="lt-LT"/>
        </w:rPr>
        <w:t>, pavyzdžiui,</w:t>
      </w:r>
      <w:r w:rsidRPr="00625F4E">
        <w:rPr>
          <w:rFonts w:ascii="Times New Roman" w:hAnsi="Times New Roman" w:cs="Times New Roman"/>
          <w:sz w:val="24"/>
          <w:szCs w:val="24"/>
          <w:lang w:val="lt-LT"/>
        </w:rPr>
        <w:t xml:space="preserve"> galime skatinti vietos bendruomenių ir savivaldos bendradarbiavimą su jau veikiančiais Šeimų centrais ir juos įgalinti</w:t>
      </w:r>
      <w:r>
        <w:rPr>
          <w:rFonts w:ascii="Times New Roman" w:hAnsi="Times New Roman" w:cs="Times New Roman"/>
          <w:sz w:val="24"/>
          <w:szCs w:val="24"/>
          <w:lang w:val="lt-LT"/>
        </w:rPr>
        <w:t xml:space="preserve"> teikti tokias paslaugas</w:t>
      </w:r>
      <w:r w:rsidRPr="00625F4E">
        <w:rPr>
          <w:rFonts w:ascii="Times New Roman" w:hAnsi="Times New Roman" w:cs="Times New Roman"/>
          <w:sz w:val="24"/>
          <w:szCs w:val="24"/>
          <w:lang w:val="lt-LT"/>
        </w:rPr>
        <w:t xml:space="preserve">. </w:t>
      </w:r>
      <w:r w:rsidR="00370399">
        <w:rPr>
          <w:rFonts w:ascii="Times New Roman" w:hAnsi="Times New Roman" w:cs="Times New Roman"/>
          <w:sz w:val="24"/>
          <w:szCs w:val="24"/>
          <w:lang w:val="lt-LT"/>
        </w:rPr>
        <w:t>Pasididžiuokime gražiais pavyzdžiais – seniūnijose renkamomis šeimomis ambasadorėmis, kurios dorai augina vaikus ir yra sektinas pavyzdys kitiems.</w:t>
      </w:r>
    </w:p>
    <w:p w:rsidR="00E06F70" w:rsidRDefault="00E06F70" w:rsidP="00E06F70">
      <w:pPr>
        <w:jc w:val="both"/>
        <w:rPr>
          <w:rFonts w:ascii="Times New Roman" w:hAnsi="Times New Roman" w:cs="Times New Roman"/>
          <w:sz w:val="24"/>
          <w:szCs w:val="24"/>
          <w:lang w:val="lt-LT"/>
        </w:rPr>
      </w:pPr>
    </w:p>
    <w:p w:rsidR="00370399" w:rsidRPr="00370399" w:rsidRDefault="00E06F70" w:rsidP="00370399">
      <w:pPr>
        <w:jc w:val="both"/>
        <w:rPr>
          <w:rFonts w:ascii="Times New Roman" w:hAnsi="Times New Roman" w:cs="Times New Roman"/>
          <w:sz w:val="24"/>
          <w:szCs w:val="24"/>
          <w:lang w:val="lt-LT"/>
        </w:rPr>
      </w:pPr>
      <w:r w:rsidRPr="00625F4E">
        <w:rPr>
          <w:rFonts w:ascii="Times New Roman" w:hAnsi="Times New Roman" w:cs="Times New Roman"/>
          <w:sz w:val="24"/>
          <w:szCs w:val="24"/>
          <w:lang w:val="lt-LT"/>
        </w:rPr>
        <w:t>Beja, toje pačioje Prancūzijoje matomas ir kitas sektinas pavyzdys: mokestinė politika, susiejanti moke</w:t>
      </w:r>
      <w:r>
        <w:rPr>
          <w:rFonts w:ascii="Times New Roman" w:hAnsi="Times New Roman" w:cs="Times New Roman"/>
          <w:sz w:val="24"/>
          <w:szCs w:val="24"/>
          <w:lang w:val="lt-LT"/>
        </w:rPr>
        <w:t>sčių dydžius ne tik su pajamomų dydžiu</w:t>
      </w:r>
      <w:r w:rsidRPr="00625F4E">
        <w:rPr>
          <w:rFonts w:ascii="Times New Roman" w:hAnsi="Times New Roman" w:cs="Times New Roman"/>
          <w:sz w:val="24"/>
          <w:szCs w:val="24"/>
          <w:lang w:val="lt-LT"/>
        </w:rPr>
        <w:t>, bet ir su vaikų, auginamų šeimoje, skaičiumi. Augant vaikų skaičiui, šeimos narių mokami mokesčiai gali sumažėti per pusę lyginant su asmenų, kurie neaugina vaikų, mokesčiais. Tokia mokestinė politika skatina dirbančias, o ne gyvenančias vien iš pašalpų, šeimas gimdyti vaikus ir kartu suteikia papildomas lėšas šeimai rūpintis joje augančiais vaikais. Ar tai negalėtų būti šeimos politikos Lietuvoje siekiamybė? Kad ir labai ilgalaikė</w:t>
      </w:r>
      <w:r>
        <w:rPr>
          <w:rFonts w:ascii="Times New Roman" w:hAnsi="Times New Roman" w:cs="Times New Roman"/>
          <w:sz w:val="24"/>
          <w:szCs w:val="24"/>
          <w:lang w:val="lt-LT"/>
        </w:rPr>
        <w:t>,</w:t>
      </w:r>
      <w:r w:rsidR="00370399">
        <w:rPr>
          <w:rFonts w:ascii="Times New Roman" w:hAnsi="Times New Roman" w:cs="Times New Roman"/>
          <w:sz w:val="24"/>
          <w:szCs w:val="24"/>
          <w:lang w:val="lt-LT"/>
        </w:rPr>
        <w:t xml:space="preserve"> ne</w:t>
      </w:r>
      <w:r w:rsidRPr="00625F4E">
        <w:rPr>
          <w:rFonts w:ascii="Times New Roman" w:hAnsi="Times New Roman" w:cs="Times New Roman"/>
          <w:sz w:val="24"/>
          <w:szCs w:val="24"/>
          <w:lang w:val="lt-LT"/>
        </w:rPr>
        <w:t xml:space="preserve"> iš karto, nepasiekiama? Juolab, kad </w:t>
      </w:r>
      <w:r w:rsidRPr="00625F4E">
        <w:rPr>
          <w:rFonts w:ascii="Times New Roman" w:hAnsi="Times New Roman" w:cs="Times New Roman"/>
          <w:sz w:val="24"/>
          <w:szCs w:val="24"/>
          <w:lang w:val="lt-LT"/>
        </w:rPr>
        <w:lastRenderedPageBreak/>
        <w:t>“prancūziškasis modelis”, kuris apjungia kiekvienai šeimai prieinamas paslaugas kartu su vaikų skaičiumi susieta mokestine politika, visoje Europoje yra pripažįstamas efektyviu. Šio modelio dėka Prancūzijai pavyko stabilizuoti demografinę krizę</w:t>
      </w:r>
      <w:r>
        <w:rPr>
          <w:rFonts w:ascii="Times New Roman" w:hAnsi="Times New Roman" w:cs="Times New Roman"/>
          <w:sz w:val="24"/>
          <w:szCs w:val="24"/>
          <w:lang w:val="lt-LT"/>
        </w:rPr>
        <w:t>. G</w:t>
      </w:r>
      <w:r w:rsidRPr="00625F4E">
        <w:rPr>
          <w:rFonts w:ascii="Times New Roman" w:hAnsi="Times New Roman" w:cs="Times New Roman"/>
          <w:sz w:val="24"/>
          <w:szCs w:val="24"/>
          <w:lang w:val="lt-LT"/>
        </w:rPr>
        <w:t xml:space="preserve">imstamumas </w:t>
      </w:r>
      <w:r>
        <w:rPr>
          <w:rFonts w:ascii="Times New Roman" w:hAnsi="Times New Roman" w:cs="Times New Roman"/>
          <w:sz w:val="24"/>
          <w:szCs w:val="24"/>
          <w:lang w:val="lt-LT"/>
        </w:rPr>
        <w:t xml:space="preserve">Prancūzijoje </w:t>
      </w:r>
      <w:r w:rsidRPr="00625F4E">
        <w:rPr>
          <w:rFonts w:ascii="Times New Roman" w:hAnsi="Times New Roman" w:cs="Times New Roman"/>
          <w:sz w:val="24"/>
          <w:szCs w:val="24"/>
          <w:lang w:val="lt-LT"/>
        </w:rPr>
        <w:t xml:space="preserve">jau užtikrina kartų kaitą visuomenėje, t.y, pagimdytų vaikų, tenkančių vienai moteriai skaičius, siekia beveik 2,1. Palyginimui: Lietuvoje šis dydis </w:t>
      </w:r>
      <w:r>
        <w:rPr>
          <w:rFonts w:ascii="Times New Roman" w:hAnsi="Times New Roman" w:cs="Times New Roman"/>
          <w:sz w:val="24"/>
          <w:szCs w:val="24"/>
          <w:lang w:val="lt-LT"/>
        </w:rPr>
        <w:t>tėra</w:t>
      </w:r>
      <w:r w:rsidRPr="00625F4E">
        <w:rPr>
          <w:rFonts w:ascii="Times New Roman" w:hAnsi="Times New Roman" w:cs="Times New Roman"/>
          <w:sz w:val="24"/>
          <w:szCs w:val="24"/>
          <w:lang w:val="lt-LT"/>
        </w:rPr>
        <w:t xml:space="preserve"> vos daugiau kaip 1,6. </w:t>
      </w:r>
      <w:r w:rsidR="00370399">
        <w:rPr>
          <w:rFonts w:ascii="Times New Roman" w:hAnsi="Times New Roman" w:cs="Times New Roman"/>
          <w:sz w:val="24"/>
          <w:szCs w:val="24"/>
          <w:lang w:val="lt-LT"/>
        </w:rPr>
        <w:t>Tad p</w:t>
      </w:r>
      <w:r>
        <w:rPr>
          <w:rFonts w:ascii="Times New Roman" w:hAnsi="Times New Roman" w:cs="Times New Roman"/>
          <w:sz w:val="24"/>
          <w:szCs w:val="24"/>
          <w:lang w:val="lt-LT"/>
        </w:rPr>
        <w:t>okyčiai kuriant šeimai palankią ir saugią aplinką</w:t>
      </w:r>
      <w:r w:rsidR="00370399">
        <w:rPr>
          <w:rFonts w:ascii="Times New Roman" w:hAnsi="Times New Roman" w:cs="Times New Roman"/>
          <w:sz w:val="24"/>
          <w:szCs w:val="24"/>
          <w:lang w:val="lt-LT"/>
        </w:rPr>
        <w:t xml:space="preserve"> yra būtini.</w:t>
      </w:r>
      <w:r>
        <w:rPr>
          <w:rFonts w:ascii="Times New Roman" w:hAnsi="Times New Roman" w:cs="Times New Roman"/>
          <w:sz w:val="24"/>
          <w:szCs w:val="24"/>
          <w:lang w:val="lt-LT"/>
        </w:rPr>
        <w:t xml:space="preserve"> </w:t>
      </w:r>
    </w:p>
    <w:p w:rsidR="00705624" w:rsidRPr="00625F4E" w:rsidRDefault="00705624" w:rsidP="00625F4E">
      <w:pPr>
        <w:jc w:val="both"/>
        <w:rPr>
          <w:lang w:val="lt-LT"/>
        </w:rPr>
      </w:pPr>
    </w:p>
    <w:sectPr w:rsidR="00705624" w:rsidRPr="00625F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5C" w:rsidRDefault="0088365C" w:rsidP="00A71529">
      <w:pPr>
        <w:spacing w:after="0" w:line="240" w:lineRule="auto"/>
      </w:pPr>
      <w:r>
        <w:separator/>
      </w:r>
    </w:p>
  </w:endnote>
  <w:endnote w:type="continuationSeparator" w:id="0">
    <w:p w:rsidR="0088365C" w:rsidRDefault="0088365C" w:rsidP="00A7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5C" w:rsidRDefault="0088365C" w:rsidP="00A71529">
      <w:pPr>
        <w:spacing w:after="0" w:line="240" w:lineRule="auto"/>
      </w:pPr>
      <w:r>
        <w:separator/>
      </w:r>
    </w:p>
  </w:footnote>
  <w:footnote w:type="continuationSeparator" w:id="0">
    <w:p w:rsidR="0088365C" w:rsidRDefault="0088365C" w:rsidP="00A71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6"/>
    <w:rsid w:val="00060D16"/>
    <w:rsid w:val="00071DFE"/>
    <w:rsid w:val="00103185"/>
    <w:rsid w:val="00105581"/>
    <w:rsid w:val="00116EEF"/>
    <w:rsid w:val="00122736"/>
    <w:rsid w:val="001438AD"/>
    <w:rsid w:val="001B7C14"/>
    <w:rsid w:val="002252FE"/>
    <w:rsid w:val="002263B1"/>
    <w:rsid w:val="00244A1D"/>
    <w:rsid w:val="00257D06"/>
    <w:rsid w:val="002602E7"/>
    <w:rsid w:val="00270523"/>
    <w:rsid w:val="002876A4"/>
    <w:rsid w:val="0029689A"/>
    <w:rsid w:val="002C52C6"/>
    <w:rsid w:val="002F519B"/>
    <w:rsid w:val="003454A3"/>
    <w:rsid w:val="003660B8"/>
    <w:rsid w:val="00370399"/>
    <w:rsid w:val="003862CE"/>
    <w:rsid w:val="003A429C"/>
    <w:rsid w:val="003F26C8"/>
    <w:rsid w:val="004658C3"/>
    <w:rsid w:val="00491F98"/>
    <w:rsid w:val="004A1D78"/>
    <w:rsid w:val="004A7086"/>
    <w:rsid w:val="004C0407"/>
    <w:rsid w:val="004C5312"/>
    <w:rsid w:val="004C7113"/>
    <w:rsid w:val="004E0547"/>
    <w:rsid w:val="005132D4"/>
    <w:rsid w:val="00542145"/>
    <w:rsid w:val="00542D18"/>
    <w:rsid w:val="005673EB"/>
    <w:rsid w:val="0058523D"/>
    <w:rsid w:val="00586E53"/>
    <w:rsid w:val="005A6B99"/>
    <w:rsid w:val="005C3459"/>
    <w:rsid w:val="005C438F"/>
    <w:rsid w:val="005F5C21"/>
    <w:rsid w:val="00625F4E"/>
    <w:rsid w:val="006261FD"/>
    <w:rsid w:val="00647F0E"/>
    <w:rsid w:val="00670736"/>
    <w:rsid w:val="006C49DD"/>
    <w:rsid w:val="006F79BD"/>
    <w:rsid w:val="00705624"/>
    <w:rsid w:val="00712061"/>
    <w:rsid w:val="00793577"/>
    <w:rsid w:val="007A0BEC"/>
    <w:rsid w:val="008216FE"/>
    <w:rsid w:val="00823991"/>
    <w:rsid w:val="00882200"/>
    <w:rsid w:val="0088365C"/>
    <w:rsid w:val="008A43A1"/>
    <w:rsid w:val="008B7050"/>
    <w:rsid w:val="008B7CA0"/>
    <w:rsid w:val="008E249A"/>
    <w:rsid w:val="008F5A4B"/>
    <w:rsid w:val="009075B5"/>
    <w:rsid w:val="00943581"/>
    <w:rsid w:val="00951887"/>
    <w:rsid w:val="009639C1"/>
    <w:rsid w:val="00982B50"/>
    <w:rsid w:val="009D5AD8"/>
    <w:rsid w:val="009F0B6E"/>
    <w:rsid w:val="00A4418C"/>
    <w:rsid w:val="00A55440"/>
    <w:rsid w:val="00A71529"/>
    <w:rsid w:val="00A95486"/>
    <w:rsid w:val="00AA41CF"/>
    <w:rsid w:val="00AA5610"/>
    <w:rsid w:val="00AC3130"/>
    <w:rsid w:val="00B142EE"/>
    <w:rsid w:val="00B31A34"/>
    <w:rsid w:val="00B77424"/>
    <w:rsid w:val="00B823EC"/>
    <w:rsid w:val="00BE7113"/>
    <w:rsid w:val="00BF6A31"/>
    <w:rsid w:val="00C0791E"/>
    <w:rsid w:val="00C94F2D"/>
    <w:rsid w:val="00C97679"/>
    <w:rsid w:val="00CB0203"/>
    <w:rsid w:val="00CC6A3C"/>
    <w:rsid w:val="00D0067F"/>
    <w:rsid w:val="00D06DA2"/>
    <w:rsid w:val="00D42F74"/>
    <w:rsid w:val="00DA1885"/>
    <w:rsid w:val="00DC19F6"/>
    <w:rsid w:val="00DC1DAD"/>
    <w:rsid w:val="00DC6207"/>
    <w:rsid w:val="00E06F70"/>
    <w:rsid w:val="00E10B86"/>
    <w:rsid w:val="00E61C4B"/>
    <w:rsid w:val="00E857E8"/>
    <w:rsid w:val="00EA6360"/>
    <w:rsid w:val="00EA6A4B"/>
    <w:rsid w:val="00EC101B"/>
    <w:rsid w:val="00ED51C8"/>
    <w:rsid w:val="00EE325E"/>
    <w:rsid w:val="00F22B6F"/>
    <w:rsid w:val="00FD227A"/>
    <w:rsid w:val="00FF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E95B3-B62B-4151-A782-CC43BEC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A9548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95486"/>
    <w:rPr>
      <w:rFonts w:ascii="Times New Roman" w:eastAsia="Times New Roman" w:hAnsi="Times New Roman" w:cs="Times New Roman"/>
      <w:b/>
      <w:bCs/>
      <w:kern w:val="36"/>
      <w:sz w:val="48"/>
      <w:szCs w:val="48"/>
      <w:lang w:val="lt-LT" w:eastAsia="lt-LT"/>
    </w:rPr>
  </w:style>
  <w:style w:type="character" w:styleId="Hipersaitas">
    <w:name w:val="Hyperlink"/>
    <w:basedOn w:val="Numatytasispastraiposriftas"/>
    <w:uiPriority w:val="99"/>
    <w:semiHidden/>
    <w:unhideWhenUsed/>
    <w:rsid w:val="00A95486"/>
    <w:rPr>
      <w:color w:val="0000FF"/>
      <w:u w:val="single"/>
    </w:rPr>
  </w:style>
  <w:style w:type="character" w:customStyle="1" w:styleId="apple-converted-space">
    <w:name w:val="apple-converted-space"/>
    <w:basedOn w:val="Numatytasispastraiposriftas"/>
    <w:rsid w:val="00A95486"/>
  </w:style>
  <w:style w:type="paragraph" w:styleId="Puslapioinaostekstas">
    <w:name w:val="footnote text"/>
    <w:basedOn w:val="prastasis"/>
    <w:link w:val="PuslapioinaostekstasDiagrama"/>
    <w:uiPriority w:val="99"/>
    <w:semiHidden/>
    <w:unhideWhenUsed/>
    <w:rsid w:val="00A7152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71529"/>
    <w:rPr>
      <w:sz w:val="20"/>
      <w:szCs w:val="20"/>
    </w:rPr>
  </w:style>
  <w:style w:type="character" w:styleId="Puslapioinaosnuoroda">
    <w:name w:val="footnote reference"/>
    <w:basedOn w:val="Numatytasispastraiposriftas"/>
    <w:uiPriority w:val="99"/>
    <w:semiHidden/>
    <w:unhideWhenUsed/>
    <w:rsid w:val="00A71529"/>
    <w:rPr>
      <w:vertAlign w:val="superscript"/>
    </w:rPr>
  </w:style>
  <w:style w:type="character" w:styleId="Grietas">
    <w:name w:val="Strong"/>
    <w:basedOn w:val="Numatytasispastraiposriftas"/>
    <w:uiPriority w:val="22"/>
    <w:qFormat/>
    <w:rsid w:val="00FF4753"/>
    <w:rPr>
      <w:b/>
      <w:bCs/>
    </w:rPr>
  </w:style>
  <w:style w:type="paragraph" w:styleId="Betarp">
    <w:name w:val="No Spacing"/>
    <w:uiPriority w:val="1"/>
    <w:qFormat/>
    <w:rsid w:val="00370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2919">
      <w:bodyDiv w:val="1"/>
      <w:marLeft w:val="0"/>
      <w:marRight w:val="0"/>
      <w:marTop w:val="0"/>
      <w:marBottom w:val="0"/>
      <w:divBdr>
        <w:top w:val="none" w:sz="0" w:space="0" w:color="auto"/>
        <w:left w:val="none" w:sz="0" w:space="0" w:color="auto"/>
        <w:bottom w:val="none" w:sz="0" w:space="0" w:color="auto"/>
        <w:right w:val="none" w:sz="0" w:space="0" w:color="auto"/>
      </w:divBdr>
    </w:div>
    <w:div w:id="20553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4577</Words>
  <Characters>2609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Kuršėnai</cp:lastModifiedBy>
  <cp:revision>5</cp:revision>
  <dcterms:created xsi:type="dcterms:W3CDTF">2016-08-04T06:25:00Z</dcterms:created>
  <dcterms:modified xsi:type="dcterms:W3CDTF">2016-08-04T09:08:00Z</dcterms:modified>
</cp:coreProperties>
</file>